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133AA" w14:textId="42D4634F" w:rsidR="006D1D72" w:rsidRDefault="0000515D" w:rsidP="0000515D">
      <w:r>
        <w:t>Бухгалтерский баланс как информационная модель оценки финансового</w:t>
      </w:r>
      <w:r>
        <w:t xml:space="preserve"> </w:t>
      </w:r>
      <w:r>
        <w:t>положения организации (на примере…).</w:t>
      </w:r>
    </w:p>
    <w:p w14:paraId="68F29E9F" w14:textId="3EBC1A32" w:rsidR="0000515D" w:rsidRDefault="0000515D">
      <w:pPr>
        <w:spacing w:after="160" w:line="259" w:lineRule="auto"/>
        <w:ind w:firstLine="0"/>
        <w:jc w:val="left"/>
      </w:pPr>
      <w:r>
        <w:br w:type="page"/>
      </w:r>
    </w:p>
    <w:p w14:paraId="09ED0404" w14:textId="22C2225D" w:rsidR="005D4968" w:rsidRPr="005D4968" w:rsidRDefault="005D4968" w:rsidP="005D4968">
      <w:pPr>
        <w:pStyle w:val="11"/>
        <w:rPr>
          <w:caps/>
        </w:rPr>
      </w:pPr>
      <w:bookmarkStart w:id="0" w:name="_Toc108558370"/>
      <w:r w:rsidRPr="005D4968">
        <w:rPr>
          <w:caps/>
        </w:rPr>
        <w:lastRenderedPageBreak/>
        <w:t>Содержание</w:t>
      </w:r>
    </w:p>
    <w:p w14:paraId="0CAD194A" w14:textId="77777777" w:rsidR="005D4968" w:rsidRPr="005D4968" w:rsidRDefault="005D4968" w:rsidP="005D4968"/>
    <w:p w14:paraId="1C2B8937" w14:textId="4C641C2E" w:rsidR="005D4968" w:rsidRPr="005D4968" w:rsidRDefault="005D4968" w:rsidP="005D4968">
      <w:pPr>
        <w:pStyle w:val="11"/>
        <w:spacing w:after="0" w:line="360" w:lineRule="auto"/>
        <w:rPr>
          <w:rFonts w:eastAsiaTheme="minorEastAsia"/>
          <w:noProof/>
          <w:sz w:val="22"/>
          <w:lang w:eastAsia="ru-RU"/>
        </w:rPr>
      </w:pPr>
      <w:r w:rsidRPr="005D4968">
        <w:rPr>
          <w:rFonts w:eastAsiaTheme="majorEastAsia"/>
          <w:szCs w:val="40"/>
        </w:rPr>
        <w:fldChar w:fldCharType="begin"/>
      </w:r>
      <w:r w:rsidRPr="005D4968">
        <w:rPr>
          <w:rFonts w:eastAsiaTheme="majorEastAsia"/>
          <w:szCs w:val="40"/>
        </w:rPr>
        <w:instrText xml:space="preserve"> TOC \o "1-3" \h \z \u </w:instrText>
      </w:r>
      <w:r w:rsidRPr="005D4968">
        <w:rPr>
          <w:rFonts w:eastAsiaTheme="majorEastAsia"/>
          <w:szCs w:val="40"/>
        </w:rPr>
        <w:fldChar w:fldCharType="separate"/>
      </w:r>
      <w:hyperlink w:anchor="_Toc113227838" w:history="1">
        <w:r w:rsidRPr="005D4968">
          <w:rPr>
            <w:rStyle w:val="ab"/>
            <w:rFonts w:eastAsiaTheme="majorEastAsia" w:cs="Times New Roman"/>
            <w:bCs/>
            <w:caps/>
            <w:noProof/>
          </w:rPr>
          <w:t>Введение</w:t>
        </w:r>
        <w:r w:rsidRPr="005D4968">
          <w:rPr>
            <w:noProof/>
            <w:webHidden/>
          </w:rPr>
          <w:tab/>
        </w:r>
        <w:r w:rsidRPr="005D4968">
          <w:rPr>
            <w:noProof/>
            <w:webHidden/>
          </w:rPr>
          <w:fldChar w:fldCharType="begin"/>
        </w:r>
        <w:r w:rsidRPr="005D4968">
          <w:rPr>
            <w:noProof/>
            <w:webHidden/>
          </w:rPr>
          <w:instrText xml:space="preserve"> PAGEREF _Toc113227838 \h </w:instrText>
        </w:r>
        <w:r w:rsidRPr="005D4968">
          <w:rPr>
            <w:noProof/>
            <w:webHidden/>
          </w:rPr>
        </w:r>
        <w:r w:rsidRPr="005D4968">
          <w:rPr>
            <w:noProof/>
            <w:webHidden/>
          </w:rPr>
          <w:fldChar w:fldCharType="separate"/>
        </w:r>
        <w:r w:rsidRPr="005D4968">
          <w:rPr>
            <w:noProof/>
            <w:webHidden/>
          </w:rPr>
          <w:t>3</w:t>
        </w:r>
        <w:r w:rsidRPr="005D4968">
          <w:rPr>
            <w:noProof/>
            <w:webHidden/>
          </w:rPr>
          <w:fldChar w:fldCharType="end"/>
        </w:r>
      </w:hyperlink>
    </w:p>
    <w:p w14:paraId="4D3BB879" w14:textId="629F0BB3" w:rsidR="005D4968" w:rsidRPr="005D4968" w:rsidRDefault="005D4968" w:rsidP="005D4968">
      <w:pPr>
        <w:pStyle w:val="11"/>
        <w:spacing w:after="0" w:line="360" w:lineRule="auto"/>
        <w:jc w:val="both"/>
        <w:rPr>
          <w:rFonts w:eastAsiaTheme="minorEastAsia"/>
          <w:noProof/>
          <w:sz w:val="22"/>
          <w:lang w:eastAsia="ru-RU"/>
        </w:rPr>
      </w:pPr>
      <w:hyperlink w:anchor="_Toc113227839" w:history="1">
        <w:r w:rsidRPr="005D4968">
          <w:rPr>
            <w:rStyle w:val="ab"/>
            <w:rFonts w:eastAsiaTheme="majorEastAsia" w:cs="Times New Roman"/>
            <w:bCs/>
            <w:noProof/>
          </w:rPr>
          <w:t>1. Теоретические основы бухгалтерского баланса как</w:t>
        </w:r>
        <w:r w:rsidRPr="005D4968">
          <w:rPr>
            <w:rStyle w:val="ab"/>
            <w:rFonts w:cs="Times New Roman"/>
            <w:bCs/>
            <w:noProof/>
          </w:rPr>
          <w:t xml:space="preserve"> </w:t>
        </w:r>
        <w:r w:rsidRPr="005D4968">
          <w:rPr>
            <w:rStyle w:val="ab"/>
            <w:rFonts w:eastAsiaTheme="majorEastAsia" w:cs="Times New Roman"/>
            <w:bCs/>
            <w:noProof/>
          </w:rPr>
          <w:t>информационная модель оценки финансового положения организации</w:t>
        </w:r>
        <w:r w:rsidRPr="005D4968">
          <w:rPr>
            <w:noProof/>
            <w:webHidden/>
          </w:rPr>
          <w:tab/>
        </w:r>
        <w:r w:rsidRPr="005D4968">
          <w:rPr>
            <w:noProof/>
            <w:webHidden/>
          </w:rPr>
          <w:fldChar w:fldCharType="begin"/>
        </w:r>
        <w:r w:rsidRPr="005D4968">
          <w:rPr>
            <w:noProof/>
            <w:webHidden/>
          </w:rPr>
          <w:instrText xml:space="preserve"> PAGEREF _Toc113227839 \h </w:instrText>
        </w:r>
        <w:r w:rsidRPr="005D4968">
          <w:rPr>
            <w:noProof/>
            <w:webHidden/>
          </w:rPr>
        </w:r>
        <w:r w:rsidRPr="005D4968">
          <w:rPr>
            <w:noProof/>
            <w:webHidden/>
          </w:rPr>
          <w:fldChar w:fldCharType="separate"/>
        </w:r>
        <w:r w:rsidRPr="005D4968">
          <w:rPr>
            <w:noProof/>
            <w:webHidden/>
          </w:rPr>
          <w:t>5</w:t>
        </w:r>
        <w:r w:rsidRPr="005D4968">
          <w:rPr>
            <w:noProof/>
            <w:webHidden/>
          </w:rPr>
          <w:fldChar w:fldCharType="end"/>
        </w:r>
      </w:hyperlink>
    </w:p>
    <w:p w14:paraId="0720E6AF" w14:textId="2B35204D" w:rsidR="005D4968" w:rsidRPr="005D4968" w:rsidRDefault="005D4968" w:rsidP="005D4968">
      <w:pPr>
        <w:pStyle w:val="11"/>
        <w:spacing w:after="0" w:line="360" w:lineRule="auto"/>
        <w:rPr>
          <w:rFonts w:eastAsiaTheme="minorEastAsia"/>
          <w:noProof/>
          <w:sz w:val="22"/>
          <w:lang w:eastAsia="ru-RU"/>
        </w:rPr>
      </w:pPr>
      <w:hyperlink w:anchor="_Toc113227840" w:history="1">
        <w:r w:rsidRPr="005D4968">
          <w:rPr>
            <w:rStyle w:val="ab"/>
            <w:rFonts w:eastAsiaTheme="majorEastAsia" w:cs="Times New Roman"/>
            <w:bCs/>
            <w:noProof/>
          </w:rPr>
          <w:t>1.1 Понятие, сущность и классификация бухгалтерской отчетности</w:t>
        </w:r>
        <w:r w:rsidRPr="005D4968">
          <w:rPr>
            <w:noProof/>
            <w:webHidden/>
          </w:rPr>
          <w:tab/>
        </w:r>
        <w:r w:rsidRPr="005D4968">
          <w:rPr>
            <w:noProof/>
            <w:webHidden/>
          </w:rPr>
          <w:fldChar w:fldCharType="begin"/>
        </w:r>
        <w:r w:rsidRPr="005D4968">
          <w:rPr>
            <w:noProof/>
            <w:webHidden/>
          </w:rPr>
          <w:instrText xml:space="preserve"> PAGEREF _Toc113227840 \h </w:instrText>
        </w:r>
        <w:r w:rsidRPr="005D4968">
          <w:rPr>
            <w:noProof/>
            <w:webHidden/>
          </w:rPr>
        </w:r>
        <w:r w:rsidRPr="005D4968">
          <w:rPr>
            <w:noProof/>
            <w:webHidden/>
          </w:rPr>
          <w:fldChar w:fldCharType="separate"/>
        </w:r>
        <w:r w:rsidRPr="005D4968">
          <w:rPr>
            <w:noProof/>
            <w:webHidden/>
          </w:rPr>
          <w:t>5</w:t>
        </w:r>
        <w:r w:rsidRPr="005D4968">
          <w:rPr>
            <w:noProof/>
            <w:webHidden/>
          </w:rPr>
          <w:fldChar w:fldCharType="end"/>
        </w:r>
      </w:hyperlink>
    </w:p>
    <w:p w14:paraId="143E6A32" w14:textId="54E6EE26" w:rsidR="005D4968" w:rsidRPr="005D4968" w:rsidRDefault="005D4968" w:rsidP="005D4968">
      <w:pPr>
        <w:pStyle w:val="11"/>
        <w:spacing w:after="0" w:line="360" w:lineRule="auto"/>
        <w:jc w:val="both"/>
        <w:rPr>
          <w:rFonts w:eastAsiaTheme="minorEastAsia"/>
          <w:noProof/>
          <w:sz w:val="22"/>
          <w:lang w:eastAsia="ru-RU"/>
        </w:rPr>
      </w:pPr>
      <w:hyperlink w:anchor="_Toc113227841" w:history="1">
        <w:r w:rsidRPr="005D4968">
          <w:rPr>
            <w:rStyle w:val="ab"/>
            <w:rFonts w:eastAsiaTheme="majorEastAsia" w:cs="Times New Roman"/>
            <w:bCs/>
            <w:noProof/>
          </w:rPr>
          <w:t>1.2 Методы и приемы анализа важнейших показателей бухгалтерской отчетности</w:t>
        </w:r>
        <w:r w:rsidRPr="005D4968">
          <w:rPr>
            <w:noProof/>
            <w:webHidden/>
          </w:rPr>
          <w:tab/>
        </w:r>
        <w:r w:rsidRPr="005D4968">
          <w:rPr>
            <w:noProof/>
            <w:webHidden/>
          </w:rPr>
          <w:fldChar w:fldCharType="begin"/>
        </w:r>
        <w:r w:rsidRPr="005D4968">
          <w:rPr>
            <w:noProof/>
            <w:webHidden/>
          </w:rPr>
          <w:instrText xml:space="preserve"> PAGEREF _Toc113227841 \h </w:instrText>
        </w:r>
        <w:r w:rsidRPr="005D4968">
          <w:rPr>
            <w:noProof/>
            <w:webHidden/>
          </w:rPr>
        </w:r>
        <w:r w:rsidRPr="005D4968">
          <w:rPr>
            <w:noProof/>
            <w:webHidden/>
          </w:rPr>
          <w:fldChar w:fldCharType="separate"/>
        </w:r>
        <w:r w:rsidRPr="005D4968">
          <w:rPr>
            <w:noProof/>
            <w:webHidden/>
          </w:rPr>
          <w:t>8</w:t>
        </w:r>
        <w:r w:rsidRPr="005D4968">
          <w:rPr>
            <w:noProof/>
            <w:webHidden/>
          </w:rPr>
          <w:fldChar w:fldCharType="end"/>
        </w:r>
      </w:hyperlink>
    </w:p>
    <w:p w14:paraId="397CB07E" w14:textId="544D94C4" w:rsidR="005D4968" w:rsidRPr="005D4968" w:rsidRDefault="005D4968" w:rsidP="005D4968">
      <w:pPr>
        <w:pStyle w:val="11"/>
        <w:spacing w:after="0" w:line="360" w:lineRule="auto"/>
        <w:rPr>
          <w:rFonts w:eastAsiaTheme="minorEastAsia"/>
          <w:noProof/>
          <w:sz w:val="22"/>
          <w:lang w:eastAsia="ru-RU"/>
        </w:rPr>
      </w:pPr>
      <w:hyperlink w:anchor="_Toc113227842" w:history="1">
        <w:r w:rsidRPr="005D4968">
          <w:rPr>
            <w:rStyle w:val="ab"/>
            <w:rFonts w:cs="Times New Roman"/>
            <w:bCs/>
            <w:noProof/>
          </w:rPr>
          <w:t>2. Анализ финансовой деятельности ООО «Эльф»</w:t>
        </w:r>
        <w:r w:rsidRPr="005D4968">
          <w:rPr>
            <w:noProof/>
            <w:webHidden/>
          </w:rPr>
          <w:tab/>
        </w:r>
        <w:r w:rsidRPr="005D4968">
          <w:rPr>
            <w:noProof/>
            <w:webHidden/>
          </w:rPr>
          <w:fldChar w:fldCharType="begin"/>
        </w:r>
        <w:r w:rsidRPr="005D4968">
          <w:rPr>
            <w:noProof/>
            <w:webHidden/>
          </w:rPr>
          <w:instrText xml:space="preserve"> PAGEREF _Toc113227842 \h </w:instrText>
        </w:r>
        <w:r w:rsidRPr="005D4968">
          <w:rPr>
            <w:noProof/>
            <w:webHidden/>
          </w:rPr>
        </w:r>
        <w:r w:rsidRPr="005D4968">
          <w:rPr>
            <w:noProof/>
            <w:webHidden/>
          </w:rPr>
          <w:fldChar w:fldCharType="separate"/>
        </w:r>
        <w:r w:rsidRPr="005D4968">
          <w:rPr>
            <w:noProof/>
            <w:webHidden/>
          </w:rPr>
          <w:t>13</w:t>
        </w:r>
        <w:r w:rsidRPr="005D4968">
          <w:rPr>
            <w:noProof/>
            <w:webHidden/>
          </w:rPr>
          <w:fldChar w:fldCharType="end"/>
        </w:r>
      </w:hyperlink>
    </w:p>
    <w:p w14:paraId="7F8BB1AE" w14:textId="1DF1963C" w:rsidR="005D4968" w:rsidRPr="005D4968" w:rsidRDefault="005D4968" w:rsidP="005D4968">
      <w:pPr>
        <w:pStyle w:val="11"/>
        <w:spacing w:after="0" w:line="360" w:lineRule="auto"/>
        <w:rPr>
          <w:rFonts w:eastAsiaTheme="minorEastAsia"/>
          <w:noProof/>
          <w:sz w:val="22"/>
          <w:lang w:eastAsia="ru-RU"/>
        </w:rPr>
      </w:pPr>
      <w:hyperlink w:anchor="_Toc113227843" w:history="1">
        <w:r w:rsidRPr="005D4968">
          <w:rPr>
            <w:rStyle w:val="ab"/>
            <w:rFonts w:cs="Times New Roman"/>
            <w:bCs/>
            <w:noProof/>
          </w:rPr>
          <w:t>2.1 Краткая характеристика ООО «Эльф»</w:t>
        </w:r>
        <w:r w:rsidRPr="005D4968">
          <w:rPr>
            <w:noProof/>
            <w:webHidden/>
          </w:rPr>
          <w:tab/>
        </w:r>
        <w:r w:rsidRPr="005D4968">
          <w:rPr>
            <w:noProof/>
            <w:webHidden/>
          </w:rPr>
          <w:fldChar w:fldCharType="begin"/>
        </w:r>
        <w:r w:rsidRPr="005D4968">
          <w:rPr>
            <w:noProof/>
            <w:webHidden/>
          </w:rPr>
          <w:instrText xml:space="preserve"> PAGEREF _Toc113227843 \h </w:instrText>
        </w:r>
        <w:r w:rsidRPr="005D4968">
          <w:rPr>
            <w:noProof/>
            <w:webHidden/>
          </w:rPr>
        </w:r>
        <w:r w:rsidRPr="005D4968">
          <w:rPr>
            <w:noProof/>
            <w:webHidden/>
          </w:rPr>
          <w:fldChar w:fldCharType="separate"/>
        </w:r>
        <w:r w:rsidRPr="005D4968">
          <w:rPr>
            <w:noProof/>
            <w:webHidden/>
          </w:rPr>
          <w:t>13</w:t>
        </w:r>
        <w:r w:rsidRPr="005D4968">
          <w:rPr>
            <w:noProof/>
            <w:webHidden/>
          </w:rPr>
          <w:fldChar w:fldCharType="end"/>
        </w:r>
      </w:hyperlink>
    </w:p>
    <w:p w14:paraId="2D2C4D3C" w14:textId="049A2316" w:rsidR="005D4968" w:rsidRPr="005D4968" w:rsidRDefault="005D4968" w:rsidP="005D4968">
      <w:pPr>
        <w:pStyle w:val="11"/>
        <w:spacing w:after="0" w:line="360" w:lineRule="auto"/>
        <w:rPr>
          <w:rFonts w:eastAsiaTheme="minorEastAsia"/>
          <w:noProof/>
          <w:sz w:val="22"/>
          <w:lang w:eastAsia="ru-RU"/>
        </w:rPr>
      </w:pPr>
      <w:hyperlink w:anchor="_Toc113227844" w:history="1">
        <w:r w:rsidRPr="005D4968">
          <w:rPr>
            <w:rStyle w:val="ab"/>
            <w:rFonts w:eastAsia="Times New Roman" w:cs="Times New Roman"/>
            <w:bCs/>
            <w:noProof/>
            <w:lang w:eastAsia="ru-RU" w:bidi="ru-RU"/>
          </w:rPr>
          <w:t>2.2 Анализ имущества ООО «Эльф»</w:t>
        </w:r>
        <w:r w:rsidRPr="005D4968">
          <w:rPr>
            <w:noProof/>
            <w:webHidden/>
          </w:rPr>
          <w:tab/>
        </w:r>
        <w:r w:rsidRPr="005D4968">
          <w:rPr>
            <w:noProof/>
            <w:webHidden/>
          </w:rPr>
          <w:fldChar w:fldCharType="begin"/>
        </w:r>
        <w:r w:rsidRPr="005D4968">
          <w:rPr>
            <w:noProof/>
            <w:webHidden/>
          </w:rPr>
          <w:instrText xml:space="preserve"> PAGEREF _Toc113227844 \h </w:instrText>
        </w:r>
        <w:r w:rsidRPr="005D4968">
          <w:rPr>
            <w:noProof/>
            <w:webHidden/>
          </w:rPr>
        </w:r>
        <w:r w:rsidRPr="005D4968">
          <w:rPr>
            <w:noProof/>
            <w:webHidden/>
          </w:rPr>
          <w:fldChar w:fldCharType="separate"/>
        </w:r>
        <w:r w:rsidRPr="005D4968">
          <w:rPr>
            <w:noProof/>
            <w:webHidden/>
          </w:rPr>
          <w:t>16</w:t>
        </w:r>
        <w:r w:rsidRPr="005D4968">
          <w:rPr>
            <w:noProof/>
            <w:webHidden/>
          </w:rPr>
          <w:fldChar w:fldCharType="end"/>
        </w:r>
      </w:hyperlink>
    </w:p>
    <w:p w14:paraId="179BB55D" w14:textId="68D87AF7" w:rsidR="005D4968" w:rsidRPr="005D4968" w:rsidRDefault="005D4968" w:rsidP="005D4968">
      <w:pPr>
        <w:pStyle w:val="11"/>
        <w:spacing w:after="0" w:line="360" w:lineRule="auto"/>
        <w:jc w:val="both"/>
        <w:rPr>
          <w:rFonts w:eastAsiaTheme="minorEastAsia"/>
          <w:noProof/>
          <w:sz w:val="22"/>
          <w:lang w:eastAsia="ru-RU"/>
        </w:rPr>
      </w:pPr>
      <w:hyperlink w:anchor="_Toc113227845" w:history="1">
        <w:r w:rsidRPr="005D4968">
          <w:rPr>
            <w:rStyle w:val="ab"/>
            <w:rFonts w:eastAsia="Times New Roman" w:cs="Times New Roman"/>
            <w:bCs/>
            <w:noProof/>
            <w:lang w:eastAsia="ru-RU"/>
          </w:rPr>
          <w:t>2.3 Анализ финансовой устойчивости и платежеспособности ООО «Эльф»</w:t>
        </w:r>
        <w:r w:rsidRPr="005D4968">
          <w:rPr>
            <w:noProof/>
            <w:webHidden/>
          </w:rPr>
          <w:tab/>
        </w:r>
        <w:r w:rsidRPr="005D4968">
          <w:rPr>
            <w:noProof/>
            <w:webHidden/>
          </w:rPr>
          <w:fldChar w:fldCharType="begin"/>
        </w:r>
        <w:r w:rsidRPr="005D4968">
          <w:rPr>
            <w:noProof/>
            <w:webHidden/>
          </w:rPr>
          <w:instrText xml:space="preserve"> PAGEREF _Toc113227845 \h </w:instrText>
        </w:r>
        <w:r w:rsidRPr="005D4968">
          <w:rPr>
            <w:noProof/>
            <w:webHidden/>
          </w:rPr>
        </w:r>
        <w:r w:rsidRPr="005D4968">
          <w:rPr>
            <w:noProof/>
            <w:webHidden/>
          </w:rPr>
          <w:fldChar w:fldCharType="separate"/>
        </w:r>
        <w:r w:rsidRPr="005D4968">
          <w:rPr>
            <w:noProof/>
            <w:webHidden/>
          </w:rPr>
          <w:t>22</w:t>
        </w:r>
        <w:r w:rsidRPr="005D4968">
          <w:rPr>
            <w:noProof/>
            <w:webHidden/>
          </w:rPr>
          <w:fldChar w:fldCharType="end"/>
        </w:r>
      </w:hyperlink>
    </w:p>
    <w:p w14:paraId="4B897DF6" w14:textId="4CDEE062" w:rsidR="005D4968" w:rsidRPr="005D4968" w:rsidRDefault="005D4968" w:rsidP="005D4968">
      <w:pPr>
        <w:pStyle w:val="11"/>
        <w:spacing w:after="0" w:line="360" w:lineRule="auto"/>
        <w:rPr>
          <w:rFonts w:eastAsiaTheme="minorEastAsia"/>
          <w:noProof/>
          <w:sz w:val="22"/>
          <w:lang w:eastAsia="ru-RU"/>
        </w:rPr>
      </w:pPr>
      <w:hyperlink w:anchor="_Toc113227846" w:history="1">
        <w:r w:rsidRPr="005D4968">
          <w:rPr>
            <w:rStyle w:val="ab"/>
            <w:rFonts w:cs="Times New Roman"/>
            <w:bCs/>
            <w:caps/>
            <w:noProof/>
            <w:lang w:eastAsia="ru-RU"/>
          </w:rPr>
          <w:t>Заключение</w:t>
        </w:r>
        <w:r w:rsidRPr="005D4968">
          <w:rPr>
            <w:noProof/>
            <w:webHidden/>
          </w:rPr>
          <w:tab/>
        </w:r>
        <w:r w:rsidRPr="005D4968">
          <w:rPr>
            <w:noProof/>
            <w:webHidden/>
          </w:rPr>
          <w:fldChar w:fldCharType="begin"/>
        </w:r>
        <w:r w:rsidRPr="005D4968">
          <w:rPr>
            <w:noProof/>
            <w:webHidden/>
          </w:rPr>
          <w:instrText xml:space="preserve"> PAGEREF _Toc113227846 \h </w:instrText>
        </w:r>
        <w:r w:rsidRPr="005D4968">
          <w:rPr>
            <w:noProof/>
            <w:webHidden/>
          </w:rPr>
        </w:r>
        <w:r w:rsidRPr="005D4968">
          <w:rPr>
            <w:noProof/>
            <w:webHidden/>
          </w:rPr>
          <w:fldChar w:fldCharType="separate"/>
        </w:r>
        <w:r w:rsidRPr="005D4968">
          <w:rPr>
            <w:noProof/>
            <w:webHidden/>
          </w:rPr>
          <w:t>32</w:t>
        </w:r>
        <w:r w:rsidRPr="005D4968">
          <w:rPr>
            <w:noProof/>
            <w:webHidden/>
          </w:rPr>
          <w:fldChar w:fldCharType="end"/>
        </w:r>
      </w:hyperlink>
    </w:p>
    <w:p w14:paraId="74B223A6" w14:textId="4E4057B4" w:rsidR="005D4968" w:rsidRPr="00A427F3" w:rsidRDefault="005D4968" w:rsidP="005D4968">
      <w:pPr>
        <w:pStyle w:val="11"/>
        <w:spacing w:after="0" w:line="360" w:lineRule="auto"/>
        <w:rPr>
          <w:rFonts w:eastAsiaTheme="minorEastAsia"/>
          <w:caps/>
          <w:noProof/>
          <w:sz w:val="22"/>
          <w:lang w:eastAsia="ru-RU"/>
        </w:rPr>
      </w:pPr>
      <w:hyperlink w:anchor="_Toc113227847" w:history="1">
        <w:r w:rsidRPr="00A427F3">
          <w:rPr>
            <w:rStyle w:val="ab"/>
            <w:rFonts w:eastAsia="Times New Roman" w:cs="Times New Roman"/>
            <w:bCs/>
            <w:caps/>
            <w:noProof/>
            <w:shd w:val="clear" w:color="auto" w:fill="FFFFFF"/>
            <w:lang w:eastAsia="ru-RU"/>
          </w:rPr>
          <w:t>Список</w:t>
        </w:r>
        <w:r w:rsidRPr="00A427F3">
          <w:rPr>
            <w:rStyle w:val="ab"/>
            <w:rFonts w:eastAsia="Times New Roman" w:cs="Times New Roman"/>
            <w:bCs/>
            <w:caps/>
            <w:noProof/>
            <w:shd w:val="clear" w:color="auto" w:fill="FFFFFF"/>
            <w:lang w:eastAsia="ru-RU"/>
          </w:rPr>
          <w:t xml:space="preserve"> </w:t>
        </w:r>
        <w:r w:rsidRPr="00A427F3">
          <w:rPr>
            <w:rStyle w:val="ab"/>
            <w:rFonts w:eastAsia="Times New Roman" w:cs="Times New Roman"/>
            <w:bCs/>
            <w:caps/>
            <w:noProof/>
            <w:shd w:val="clear" w:color="auto" w:fill="FFFFFF"/>
            <w:lang w:eastAsia="ru-RU"/>
          </w:rPr>
          <w:t>использованных источников</w:t>
        </w:r>
        <w:r w:rsidRPr="00A427F3">
          <w:rPr>
            <w:caps/>
            <w:noProof/>
            <w:webHidden/>
          </w:rPr>
          <w:tab/>
        </w:r>
        <w:r w:rsidRPr="00A427F3">
          <w:rPr>
            <w:caps/>
            <w:noProof/>
            <w:webHidden/>
          </w:rPr>
          <w:fldChar w:fldCharType="begin"/>
        </w:r>
        <w:r w:rsidRPr="00A427F3">
          <w:rPr>
            <w:caps/>
            <w:noProof/>
            <w:webHidden/>
          </w:rPr>
          <w:instrText xml:space="preserve"> PAGEREF _Toc113227847 \h </w:instrText>
        </w:r>
        <w:r w:rsidRPr="00A427F3">
          <w:rPr>
            <w:caps/>
            <w:noProof/>
            <w:webHidden/>
          </w:rPr>
        </w:r>
        <w:r w:rsidRPr="00A427F3">
          <w:rPr>
            <w:caps/>
            <w:noProof/>
            <w:webHidden/>
          </w:rPr>
          <w:fldChar w:fldCharType="separate"/>
        </w:r>
        <w:r w:rsidRPr="00A427F3">
          <w:rPr>
            <w:caps/>
            <w:noProof/>
            <w:webHidden/>
          </w:rPr>
          <w:t>34</w:t>
        </w:r>
        <w:r w:rsidRPr="00A427F3">
          <w:rPr>
            <w:caps/>
            <w:noProof/>
            <w:webHidden/>
          </w:rPr>
          <w:fldChar w:fldCharType="end"/>
        </w:r>
      </w:hyperlink>
    </w:p>
    <w:p w14:paraId="024E6F18" w14:textId="710E9CF9" w:rsidR="005D4968" w:rsidRPr="005D4968" w:rsidRDefault="005D4968" w:rsidP="005D4968">
      <w:pPr>
        <w:spacing w:after="0" w:line="360" w:lineRule="auto"/>
        <w:ind w:firstLine="0"/>
        <w:jc w:val="left"/>
        <w:rPr>
          <w:rFonts w:eastAsiaTheme="majorEastAsia" w:cs="Times New Roman"/>
          <w:bCs/>
          <w:szCs w:val="40"/>
        </w:rPr>
      </w:pPr>
      <w:r w:rsidRPr="005D4968">
        <w:rPr>
          <w:rFonts w:eastAsiaTheme="majorEastAsia" w:cs="Times New Roman"/>
          <w:bCs/>
          <w:szCs w:val="40"/>
        </w:rPr>
        <w:fldChar w:fldCharType="end"/>
      </w:r>
    </w:p>
    <w:p w14:paraId="3D82DFEF" w14:textId="60D5BA06" w:rsidR="005D4968" w:rsidRDefault="005D4968">
      <w:pPr>
        <w:spacing w:after="160" w:line="259" w:lineRule="auto"/>
        <w:ind w:firstLine="0"/>
        <w:jc w:val="left"/>
        <w:rPr>
          <w:rFonts w:eastAsiaTheme="majorEastAsia" w:cs="Times New Roman"/>
          <w:b/>
          <w:szCs w:val="40"/>
        </w:rPr>
      </w:pPr>
      <w:r>
        <w:rPr>
          <w:rFonts w:eastAsiaTheme="majorEastAsia" w:cs="Times New Roman"/>
          <w:b/>
          <w:szCs w:val="40"/>
        </w:rPr>
        <w:br w:type="page"/>
      </w:r>
    </w:p>
    <w:p w14:paraId="7C13092A" w14:textId="24326CC1" w:rsidR="0000515D" w:rsidRPr="0000515D" w:rsidRDefault="0000515D" w:rsidP="0000515D">
      <w:pPr>
        <w:keepNext/>
        <w:keepLines/>
        <w:spacing w:after="0" w:line="240" w:lineRule="auto"/>
        <w:ind w:firstLine="0"/>
        <w:jc w:val="center"/>
        <w:outlineLvl w:val="0"/>
        <w:rPr>
          <w:rFonts w:ascii="Times New Roman Полужирный" w:eastAsiaTheme="majorEastAsia" w:hAnsi="Times New Roman Полужирный" w:cs="Times New Roman"/>
          <w:b/>
          <w:caps/>
          <w:szCs w:val="40"/>
        </w:rPr>
      </w:pPr>
      <w:bookmarkStart w:id="1" w:name="_Toc113227838"/>
      <w:r w:rsidRPr="0000515D">
        <w:rPr>
          <w:rFonts w:ascii="Times New Roman Полужирный" w:eastAsiaTheme="majorEastAsia" w:hAnsi="Times New Roman Полужирный" w:cs="Times New Roman"/>
          <w:b/>
          <w:caps/>
          <w:szCs w:val="40"/>
        </w:rPr>
        <w:lastRenderedPageBreak/>
        <w:t>Введение</w:t>
      </w:r>
      <w:bookmarkEnd w:id="0"/>
      <w:bookmarkEnd w:id="1"/>
    </w:p>
    <w:p w14:paraId="01537F75" w14:textId="77777777" w:rsidR="0000515D" w:rsidRPr="0000515D" w:rsidRDefault="0000515D" w:rsidP="0000515D">
      <w:pPr>
        <w:spacing w:after="160" w:line="259" w:lineRule="auto"/>
        <w:ind w:firstLine="0"/>
        <w:jc w:val="left"/>
        <w:rPr>
          <w:rFonts w:eastAsia="Calibri" w:cs="Times New Roman"/>
          <w:szCs w:val="40"/>
        </w:rPr>
      </w:pPr>
    </w:p>
    <w:p w14:paraId="7B4D4DE5" w14:textId="77777777" w:rsidR="0000515D" w:rsidRPr="0000515D" w:rsidRDefault="0000515D" w:rsidP="0000515D">
      <w:pPr>
        <w:spacing w:after="0" w:line="360" w:lineRule="auto"/>
        <w:rPr>
          <w:lang w:bidi="ru-RU"/>
        </w:rPr>
      </w:pPr>
      <w:r w:rsidRPr="0000515D">
        <w:rPr>
          <w:lang w:bidi="ru-RU"/>
        </w:rPr>
        <w:t>В период глобализации экономического развития в мире, развития рыночных отношений в России и перехода на МСФО российского учета кардинальным образом меняется роль бухгалтерской от</w:t>
      </w:r>
      <w:r w:rsidRPr="0000515D">
        <w:rPr>
          <w:lang w:bidi="ru-RU"/>
        </w:rPr>
        <w:softHyphen/>
        <w:t>четности. В центре принципов формиро</w:t>
      </w:r>
      <w:r w:rsidRPr="0000515D">
        <w:rPr>
          <w:lang w:bidi="ru-RU"/>
        </w:rPr>
        <w:softHyphen/>
        <w:t>вания отчетности находятся информаци</w:t>
      </w:r>
      <w:r w:rsidRPr="0000515D">
        <w:rPr>
          <w:lang w:bidi="ru-RU"/>
        </w:rPr>
        <w:softHyphen/>
        <w:t>онные потребности пользователей, удо</w:t>
      </w:r>
      <w:r w:rsidRPr="0000515D">
        <w:rPr>
          <w:lang w:bidi="ru-RU"/>
        </w:rPr>
        <w:softHyphen/>
        <w:t>влетворение которых способствует повы</w:t>
      </w:r>
      <w:r w:rsidRPr="0000515D">
        <w:rPr>
          <w:lang w:bidi="ru-RU"/>
        </w:rPr>
        <w:softHyphen/>
        <w:t>шению эффективности принимаемых ими решений. Поскольку около 75% общего объема экономической информации, ис</w:t>
      </w:r>
      <w:r w:rsidRPr="0000515D">
        <w:rPr>
          <w:lang w:bidi="ru-RU"/>
        </w:rPr>
        <w:softHyphen/>
        <w:t>пользуемой в управлении, приходится на долю именно учетной информации, ко</w:t>
      </w:r>
      <w:r w:rsidRPr="0000515D">
        <w:rPr>
          <w:lang w:bidi="ru-RU"/>
        </w:rPr>
        <w:softHyphen/>
        <w:t>нечным итогом которой является форми</w:t>
      </w:r>
      <w:r w:rsidRPr="0000515D">
        <w:rPr>
          <w:lang w:bidi="ru-RU"/>
        </w:rPr>
        <w:softHyphen/>
        <w:t>рование отчетности, то ключевым являет</w:t>
      </w:r>
      <w:r w:rsidRPr="0000515D">
        <w:rPr>
          <w:lang w:bidi="ru-RU"/>
        </w:rPr>
        <w:softHyphen/>
        <w:t>ся именно приводимый состав статей бух</w:t>
      </w:r>
      <w:r w:rsidRPr="0000515D">
        <w:rPr>
          <w:lang w:bidi="ru-RU"/>
        </w:rPr>
        <w:softHyphen/>
        <w:t>галтерской отчетности, анализ которых будет способствовать предотвращению отрицательных последствий.</w:t>
      </w:r>
    </w:p>
    <w:p w14:paraId="5FB23257" w14:textId="77777777" w:rsidR="0000515D" w:rsidRPr="0000515D" w:rsidRDefault="0000515D" w:rsidP="0000515D">
      <w:pPr>
        <w:spacing w:after="0" w:line="360" w:lineRule="auto"/>
        <w:rPr>
          <w:lang w:bidi="ru-RU"/>
        </w:rPr>
      </w:pPr>
      <w:r w:rsidRPr="0000515D">
        <w:rPr>
          <w:lang w:bidi="ru-RU"/>
        </w:rPr>
        <w:t>В соответствии с действующими нормативными актами бухгалтерская от</w:t>
      </w:r>
      <w:r w:rsidRPr="0000515D">
        <w:rPr>
          <w:lang w:bidi="ru-RU"/>
        </w:rPr>
        <w:softHyphen/>
        <w:t>четность должна давать достоверное и полное представление о финансовом по</w:t>
      </w:r>
      <w:r w:rsidRPr="0000515D">
        <w:rPr>
          <w:lang w:bidi="ru-RU"/>
        </w:rPr>
        <w:softHyphen/>
        <w:t>ложении организации, финансовых ре</w:t>
      </w:r>
      <w:r w:rsidRPr="0000515D">
        <w:rPr>
          <w:lang w:bidi="ru-RU"/>
        </w:rPr>
        <w:softHyphen/>
        <w:t>зультатах ее деятельности и изменениях в ее финансовом положении. Иначе, в бух</w:t>
      </w:r>
      <w:r w:rsidRPr="0000515D">
        <w:rPr>
          <w:lang w:bidi="ru-RU"/>
        </w:rPr>
        <w:softHyphen/>
        <w:t>галтерскую</w:t>
      </w:r>
      <w:r w:rsidRPr="0000515D">
        <w:rPr>
          <w:lang w:bidi="ru-RU"/>
        </w:rPr>
        <w:tab/>
        <w:t>отчетность организация включает соответствующие дополнитель</w:t>
      </w:r>
      <w:r w:rsidRPr="0000515D">
        <w:rPr>
          <w:lang w:bidi="ru-RU"/>
        </w:rPr>
        <w:softHyphen/>
        <w:t>ные показатели и пояснения.</w:t>
      </w:r>
    </w:p>
    <w:p w14:paraId="52422B6A" w14:textId="77777777" w:rsidR="0000515D" w:rsidRPr="0000515D" w:rsidRDefault="0000515D" w:rsidP="0000515D">
      <w:pPr>
        <w:spacing w:after="0" w:line="360" w:lineRule="auto"/>
      </w:pPr>
      <w:r w:rsidRPr="0000515D">
        <w:t>Актуальность темы исследования бухгалтерской отчётности в условиях экономической нестабильности заключается в том, что в рыночных условиях хозяйствования, цель бухгалтерского учёта в отношении информации для внешних пользователей состоит в формировании данных о финансовом положении организации, его изменении, финансовых результатах деятельности.</w:t>
      </w:r>
    </w:p>
    <w:p w14:paraId="4F886C5B" w14:textId="77777777" w:rsidR="0000515D" w:rsidRPr="0000515D" w:rsidRDefault="0000515D" w:rsidP="0000515D">
      <w:pPr>
        <w:spacing w:after="0" w:line="360" w:lineRule="auto"/>
        <w:rPr>
          <w:lang w:bidi="ru-RU"/>
        </w:rPr>
      </w:pPr>
      <w:r w:rsidRPr="0000515D">
        <w:rPr>
          <w:lang w:bidi="ru-RU"/>
        </w:rPr>
        <w:t xml:space="preserve">Эффективная экономическая деятельность субъекта экономики во многом зависит от правильности и достоверности ведения учета. Для эффективного функционирования экономических субъектов необходимо оперативное поступление объективной, всесторонней, полной информации, содержащейся в бухгалтерском учете, а также совершенствование управления </w:t>
      </w:r>
      <w:r w:rsidRPr="0000515D">
        <w:rPr>
          <w:lang w:bidi="ru-RU"/>
        </w:rPr>
        <w:lastRenderedPageBreak/>
        <w:t>возрастающими информационными потоками. Совершенствование системы управления предприятием напрямую связано с организацией бухгалтерского учета.</w:t>
      </w:r>
    </w:p>
    <w:p w14:paraId="202BDFEF" w14:textId="02452233" w:rsidR="0000515D" w:rsidRPr="0000515D" w:rsidRDefault="0000515D" w:rsidP="0000515D">
      <w:pPr>
        <w:spacing w:after="0" w:line="360" w:lineRule="auto"/>
        <w:rPr>
          <w:i/>
          <w:lang w:bidi="ru-RU"/>
        </w:rPr>
      </w:pPr>
      <w:r w:rsidRPr="0000515D">
        <w:rPr>
          <w:lang w:bidi="ru-RU"/>
        </w:rPr>
        <w:t xml:space="preserve"> Целью работы является изучение механизма формирования содержания и проведение анализа бухгалтерской отчетности</w:t>
      </w:r>
    </w:p>
    <w:p w14:paraId="4E3AAA5E" w14:textId="77777777" w:rsidR="0000515D" w:rsidRPr="0000515D" w:rsidRDefault="0000515D" w:rsidP="0000515D">
      <w:pPr>
        <w:spacing w:after="0" w:line="360" w:lineRule="auto"/>
        <w:rPr>
          <w:lang w:bidi="ru-RU"/>
        </w:rPr>
      </w:pPr>
      <w:r w:rsidRPr="0000515D">
        <w:rPr>
          <w:lang w:bidi="ru-RU"/>
        </w:rPr>
        <w:t xml:space="preserve"> Исходя из поставленной цели, сформированы следующие задачи:</w:t>
      </w:r>
    </w:p>
    <w:p w14:paraId="3BA6AA1F" w14:textId="7B275C6E" w:rsidR="0000515D" w:rsidRPr="0000515D" w:rsidRDefault="0000515D" w:rsidP="0000515D">
      <w:pPr>
        <w:spacing w:after="0" w:line="360" w:lineRule="auto"/>
        <w:rPr>
          <w:lang w:bidi="ru-RU"/>
        </w:rPr>
      </w:pPr>
      <w:r w:rsidRPr="0000515D">
        <w:rPr>
          <w:lang w:bidi="ru-RU"/>
        </w:rPr>
        <w:t xml:space="preserve"> </w:t>
      </w:r>
      <w:r w:rsidR="008425D9">
        <w:rPr>
          <w:lang w:bidi="ru-RU"/>
        </w:rPr>
        <w:t>- и</w:t>
      </w:r>
      <w:r w:rsidRPr="0000515D">
        <w:rPr>
          <w:lang w:bidi="ru-RU"/>
        </w:rPr>
        <w:t xml:space="preserve">сследовать теоретические основы порядка составления бухгалтерской отчетности как источника информации о финансовом состоянии предприятия; </w:t>
      </w:r>
    </w:p>
    <w:p w14:paraId="3EFFA700" w14:textId="58210B84" w:rsidR="0000515D" w:rsidRPr="0000515D" w:rsidRDefault="008425D9" w:rsidP="0000515D">
      <w:pPr>
        <w:spacing w:after="0" w:line="360" w:lineRule="auto"/>
        <w:rPr>
          <w:i/>
          <w:lang w:bidi="ru-RU"/>
        </w:rPr>
      </w:pPr>
      <w:r>
        <w:rPr>
          <w:lang w:bidi="ru-RU"/>
        </w:rPr>
        <w:t>-</w:t>
      </w:r>
      <w:r w:rsidR="0000515D" w:rsidRPr="0000515D">
        <w:rPr>
          <w:lang w:bidi="ru-RU"/>
        </w:rPr>
        <w:t xml:space="preserve"> провести анализ бухгалтерской отчетности </w:t>
      </w:r>
      <w:r>
        <w:rPr>
          <w:lang w:bidi="ru-RU"/>
        </w:rPr>
        <w:t>ООО «Эльф</w:t>
      </w:r>
      <w:r w:rsidR="0000515D" w:rsidRPr="0000515D">
        <w:rPr>
          <w:lang w:bidi="ru-RU"/>
        </w:rPr>
        <w:t xml:space="preserve">» для оценки финансового состояния предприятия; </w:t>
      </w:r>
    </w:p>
    <w:p w14:paraId="70B67840" w14:textId="77777777" w:rsidR="0000515D" w:rsidRPr="0000515D" w:rsidRDefault="0000515D" w:rsidP="0000515D">
      <w:pPr>
        <w:spacing w:after="0" w:line="360" w:lineRule="auto"/>
        <w:rPr>
          <w:lang w:bidi="ru-RU"/>
        </w:rPr>
      </w:pPr>
      <w:r w:rsidRPr="0000515D">
        <w:rPr>
          <w:lang w:bidi="ru-RU"/>
        </w:rPr>
        <w:t xml:space="preserve">Объектом исследования данной работы является бухгалтерская отчетность. </w:t>
      </w:r>
    </w:p>
    <w:p w14:paraId="23301382" w14:textId="3011D369" w:rsidR="0000515D" w:rsidRPr="0000515D" w:rsidRDefault="0000515D" w:rsidP="0000515D">
      <w:pPr>
        <w:spacing w:after="0" w:line="360" w:lineRule="auto"/>
        <w:rPr>
          <w:lang w:bidi="ru-RU"/>
        </w:rPr>
      </w:pPr>
      <w:r w:rsidRPr="0000515D">
        <w:rPr>
          <w:lang w:bidi="ru-RU"/>
        </w:rPr>
        <w:t>Предмет исследования – теоретические, методические и практические вопросы анализа бухгалтерской отчетности.</w:t>
      </w:r>
    </w:p>
    <w:p w14:paraId="06691734" w14:textId="77777777" w:rsidR="0000515D" w:rsidRPr="0000515D" w:rsidRDefault="0000515D" w:rsidP="0000515D">
      <w:pPr>
        <w:spacing w:after="0" w:line="360" w:lineRule="auto"/>
        <w:rPr>
          <w:i/>
          <w:lang w:bidi="ru-RU"/>
        </w:rPr>
      </w:pPr>
      <w:r w:rsidRPr="0000515D">
        <w:rPr>
          <w:lang w:bidi="ru-RU"/>
        </w:rPr>
        <w:t>Методической основой данной работы были выбраны труды таких авторов как Гиляровская Л.</w:t>
      </w:r>
      <w:r w:rsidRPr="0000515D">
        <w:rPr>
          <w:lang w:val="en-US" w:bidi="ru-RU"/>
        </w:rPr>
        <w:t> </w:t>
      </w:r>
      <w:r w:rsidRPr="0000515D">
        <w:rPr>
          <w:lang w:bidi="ru-RU"/>
        </w:rPr>
        <w:t xml:space="preserve">Т., </w:t>
      </w:r>
      <w:proofErr w:type="spellStart"/>
      <w:r w:rsidRPr="0000515D">
        <w:rPr>
          <w:lang w:bidi="ru-RU"/>
        </w:rPr>
        <w:t>Илышева</w:t>
      </w:r>
      <w:proofErr w:type="spellEnd"/>
      <w:r w:rsidRPr="0000515D">
        <w:rPr>
          <w:lang w:bidi="ru-RU"/>
        </w:rPr>
        <w:t xml:space="preserve"> Н.</w:t>
      </w:r>
      <w:r w:rsidRPr="0000515D">
        <w:rPr>
          <w:lang w:val="en-US" w:bidi="ru-RU"/>
        </w:rPr>
        <w:t> </w:t>
      </w:r>
      <w:r w:rsidRPr="0000515D">
        <w:rPr>
          <w:lang w:bidi="ru-RU"/>
        </w:rPr>
        <w:t>Н., Ковалев В.</w:t>
      </w:r>
      <w:r w:rsidRPr="0000515D">
        <w:rPr>
          <w:lang w:val="en-US" w:bidi="ru-RU"/>
        </w:rPr>
        <w:t> </w:t>
      </w:r>
      <w:r w:rsidRPr="0000515D">
        <w:rPr>
          <w:lang w:bidi="ru-RU"/>
        </w:rPr>
        <w:t>В., Крылов С.</w:t>
      </w:r>
      <w:r w:rsidRPr="0000515D">
        <w:rPr>
          <w:lang w:val="en-US" w:bidi="ru-RU"/>
        </w:rPr>
        <w:t> </w:t>
      </w:r>
      <w:r w:rsidRPr="0000515D">
        <w:rPr>
          <w:lang w:bidi="ru-RU"/>
        </w:rPr>
        <w:t>И., Савицкая Г.</w:t>
      </w:r>
      <w:r w:rsidRPr="0000515D">
        <w:rPr>
          <w:lang w:val="en-US" w:bidi="ru-RU"/>
        </w:rPr>
        <w:t> </w:t>
      </w:r>
      <w:r w:rsidRPr="0000515D">
        <w:rPr>
          <w:lang w:bidi="ru-RU"/>
        </w:rPr>
        <w:t>В., Сорокина Е.</w:t>
      </w:r>
      <w:r w:rsidRPr="0000515D">
        <w:rPr>
          <w:lang w:val="en-US" w:bidi="ru-RU"/>
        </w:rPr>
        <w:t> </w:t>
      </w:r>
      <w:r w:rsidRPr="0000515D">
        <w:rPr>
          <w:lang w:bidi="ru-RU"/>
        </w:rPr>
        <w:t>М. Шеремет А.</w:t>
      </w:r>
      <w:r w:rsidRPr="0000515D">
        <w:rPr>
          <w:lang w:val="en-US" w:bidi="ru-RU"/>
        </w:rPr>
        <w:t> </w:t>
      </w:r>
      <w:r w:rsidRPr="0000515D">
        <w:rPr>
          <w:lang w:bidi="ru-RU"/>
        </w:rPr>
        <w:t xml:space="preserve">Д., и других, которые направлены на исследование содержания бухгалтерской отчетности и проведения на ее основе анализа финансового состояния организации. </w:t>
      </w:r>
    </w:p>
    <w:p w14:paraId="08ABE97B" w14:textId="77777777" w:rsidR="0000515D" w:rsidRPr="0000515D" w:rsidRDefault="0000515D" w:rsidP="0000515D">
      <w:pPr>
        <w:spacing w:after="0" w:line="360" w:lineRule="auto"/>
        <w:rPr>
          <w:lang w:bidi="ru-RU"/>
        </w:rPr>
      </w:pPr>
      <w:r w:rsidRPr="0000515D">
        <w:rPr>
          <w:lang w:bidi="ru-RU"/>
        </w:rPr>
        <w:t xml:space="preserve">Также были использованы правовые нормативные документы и документация (отчетность) анализируемого предприятия. </w:t>
      </w:r>
    </w:p>
    <w:p w14:paraId="5145C13C" w14:textId="66B79233" w:rsidR="0000515D" w:rsidRDefault="0000515D" w:rsidP="0000515D"/>
    <w:p w14:paraId="2B70AE82" w14:textId="1CE36DFF" w:rsidR="0000515D" w:rsidRDefault="0000515D">
      <w:pPr>
        <w:spacing w:after="160" w:line="259" w:lineRule="auto"/>
        <w:ind w:firstLine="0"/>
        <w:jc w:val="left"/>
      </w:pPr>
      <w:r>
        <w:br w:type="page"/>
      </w:r>
    </w:p>
    <w:p w14:paraId="1928606E" w14:textId="06E036B2" w:rsidR="005D4968" w:rsidRDefault="005D4968" w:rsidP="008425D9">
      <w:pPr>
        <w:keepNext/>
        <w:keepLines/>
        <w:spacing w:after="0" w:line="360" w:lineRule="auto"/>
        <w:ind w:firstLine="0"/>
        <w:jc w:val="center"/>
        <w:outlineLvl w:val="0"/>
        <w:rPr>
          <w:rFonts w:eastAsiaTheme="majorEastAsia" w:cs="Times New Roman"/>
          <w:b/>
          <w:szCs w:val="40"/>
        </w:rPr>
      </w:pPr>
      <w:bookmarkStart w:id="2" w:name="_Toc113227839"/>
      <w:r>
        <w:rPr>
          <w:rFonts w:eastAsiaTheme="majorEastAsia" w:cs="Times New Roman"/>
          <w:b/>
          <w:szCs w:val="40"/>
        </w:rPr>
        <w:lastRenderedPageBreak/>
        <w:t>1. Теоретические основы бухгалтерского баланса как</w:t>
      </w:r>
      <w:r w:rsidRPr="005D4968">
        <w:t xml:space="preserve"> </w:t>
      </w:r>
      <w:r w:rsidRPr="005D4968">
        <w:rPr>
          <w:rFonts w:eastAsiaTheme="majorEastAsia" w:cs="Times New Roman"/>
          <w:b/>
          <w:szCs w:val="40"/>
        </w:rPr>
        <w:t>информационная модель оценки финансового положения организации</w:t>
      </w:r>
      <w:bookmarkEnd w:id="2"/>
    </w:p>
    <w:p w14:paraId="761ECCA4" w14:textId="5680757F" w:rsidR="0000515D" w:rsidRPr="0000515D" w:rsidRDefault="005D4968" w:rsidP="008425D9">
      <w:pPr>
        <w:keepNext/>
        <w:keepLines/>
        <w:spacing w:after="0" w:line="360" w:lineRule="auto"/>
        <w:ind w:firstLine="0"/>
        <w:jc w:val="center"/>
        <w:outlineLvl w:val="0"/>
        <w:rPr>
          <w:rFonts w:eastAsiaTheme="majorEastAsia" w:cs="Times New Roman"/>
          <w:b/>
          <w:szCs w:val="40"/>
        </w:rPr>
      </w:pPr>
      <w:bookmarkStart w:id="3" w:name="_Toc113227840"/>
      <w:r>
        <w:rPr>
          <w:rFonts w:eastAsiaTheme="majorEastAsia" w:cs="Times New Roman"/>
          <w:b/>
          <w:szCs w:val="40"/>
        </w:rPr>
        <w:t xml:space="preserve">1.1 </w:t>
      </w:r>
      <w:r w:rsidR="0000515D" w:rsidRPr="0000515D">
        <w:rPr>
          <w:rFonts w:eastAsiaTheme="majorEastAsia" w:cs="Times New Roman"/>
          <w:b/>
          <w:szCs w:val="40"/>
        </w:rPr>
        <w:t>Понятие, сущность и классификация бухгалтерской отчетности</w:t>
      </w:r>
      <w:bookmarkEnd w:id="3"/>
    </w:p>
    <w:p w14:paraId="037603E2" w14:textId="77777777" w:rsidR="008425D9" w:rsidRDefault="008425D9" w:rsidP="0000515D">
      <w:pPr>
        <w:spacing w:after="0" w:line="360" w:lineRule="auto"/>
        <w:ind w:firstLine="567"/>
        <w:rPr>
          <w:rFonts w:eastAsia="Calibri" w:cs="Times New Roman"/>
          <w:szCs w:val="28"/>
        </w:rPr>
      </w:pPr>
    </w:p>
    <w:p w14:paraId="169DAC43" w14:textId="36E828E7" w:rsidR="0000515D" w:rsidRPr="0000515D" w:rsidRDefault="0000515D" w:rsidP="0000515D">
      <w:pPr>
        <w:spacing w:after="0" w:line="360" w:lineRule="auto"/>
        <w:ind w:firstLine="567"/>
        <w:rPr>
          <w:rFonts w:eastAsia="Calibri" w:cs="Times New Roman"/>
          <w:szCs w:val="28"/>
        </w:rPr>
      </w:pPr>
      <w:r w:rsidRPr="0000515D">
        <w:rPr>
          <w:rFonts w:eastAsia="Calibri" w:cs="Times New Roman"/>
          <w:szCs w:val="28"/>
        </w:rPr>
        <w:t>В современных условиях большое значение имеет использование в практической работе экономических методов управления. Оптимальное управление заключается в умении руководителя применять как неформальные методы управления (опыт, логику, интуицию), так и формализованные методы, основанные на использовании разнообразной информации. Информационное обеспечение процесса управления включает в себя бухгалтерскую (финансовую) отчетность, статистическую отчетность, данные оперативного учета.</w:t>
      </w:r>
    </w:p>
    <w:p w14:paraId="39E64368" w14:textId="77777777" w:rsidR="0000515D" w:rsidRPr="0000515D" w:rsidRDefault="0000515D" w:rsidP="0000515D">
      <w:pPr>
        <w:spacing w:after="0" w:line="360" w:lineRule="auto"/>
        <w:ind w:firstLine="567"/>
        <w:rPr>
          <w:rFonts w:eastAsia="Calibri" w:cs="Times New Roman"/>
          <w:szCs w:val="28"/>
        </w:rPr>
      </w:pPr>
      <w:r w:rsidRPr="0000515D">
        <w:rPr>
          <w:rFonts w:eastAsia="Calibri" w:cs="Times New Roman"/>
          <w:szCs w:val="28"/>
        </w:rPr>
        <w:t xml:space="preserve">Бухгалтерская отчетность как единая система данных об имущественном и финансовом положении организации и о результатах ее хозяйственной деятельности служит для внешних пользователей основным источником финансового анализа. Возможность объективной оценки результатов деятельности организации с помощью системы показателей ее финансовой независимости и устойчивости, ликвидности, обеспеченности собственным капиталом, рентабельности, оборачиваемости активов полностью зависит от полноты отчетной информации, представления ее пользователям всех необходимых для анализа данных. </w:t>
      </w:r>
    </w:p>
    <w:p w14:paraId="782B562D" w14:textId="77777777" w:rsidR="008425D9" w:rsidRDefault="0000515D" w:rsidP="0000515D">
      <w:pPr>
        <w:spacing w:after="0" w:line="360" w:lineRule="auto"/>
        <w:ind w:firstLine="567"/>
        <w:rPr>
          <w:rFonts w:eastAsia="Calibri" w:cs="Times New Roman"/>
          <w:szCs w:val="28"/>
        </w:rPr>
      </w:pPr>
      <w:r w:rsidRPr="0000515D">
        <w:rPr>
          <w:rFonts w:eastAsia="Calibri" w:cs="Times New Roman"/>
          <w:szCs w:val="28"/>
        </w:rPr>
        <w:t xml:space="preserve">Бухгалтерская отчетность представляет собой периодическое обобщение информации об объектах бухгалтерского учета в виде итоговых сведений за отдельный период. Для того, чтобы финансовая отчетность не вызывала сомнений в своей достоверности у пользователей, существует определенная система законодательного регулирования учета и отчетности [2]. </w:t>
      </w:r>
    </w:p>
    <w:p w14:paraId="51B4C80B" w14:textId="617FA009" w:rsidR="0000515D" w:rsidRPr="0000515D" w:rsidRDefault="0000515D" w:rsidP="0000515D">
      <w:pPr>
        <w:spacing w:after="0" w:line="360" w:lineRule="auto"/>
        <w:ind w:firstLine="567"/>
        <w:rPr>
          <w:rFonts w:eastAsia="Calibri" w:cs="Times New Roman"/>
          <w:szCs w:val="28"/>
        </w:rPr>
      </w:pPr>
      <w:r w:rsidRPr="0000515D">
        <w:rPr>
          <w:rFonts w:eastAsia="Calibri" w:cs="Times New Roman"/>
          <w:szCs w:val="28"/>
        </w:rPr>
        <w:t xml:space="preserve">В соответствии с Положением по введению бухгалтерского учета – 4/99 бухгалтерская отчетность – это единая система данных об материальном и экономическом состоянии организации, которая оформляется на базе данных бухгалтерского и налогового учета [2]. </w:t>
      </w:r>
    </w:p>
    <w:p w14:paraId="1F6B30FB" w14:textId="77777777" w:rsidR="0000515D" w:rsidRPr="0000515D" w:rsidRDefault="0000515D" w:rsidP="0000515D">
      <w:pPr>
        <w:spacing w:after="0" w:line="360" w:lineRule="auto"/>
        <w:ind w:firstLine="567"/>
        <w:rPr>
          <w:rFonts w:eastAsia="Calibri" w:cs="Times New Roman"/>
          <w:szCs w:val="28"/>
        </w:rPr>
      </w:pPr>
      <w:r w:rsidRPr="0000515D">
        <w:rPr>
          <w:rFonts w:eastAsia="Calibri" w:cs="Times New Roman"/>
          <w:szCs w:val="28"/>
        </w:rPr>
        <w:lastRenderedPageBreak/>
        <w:t xml:space="preserve">По мнению Н.П. Кондраков бухгалтерская отчетность </w:t>
      </w:r>
      <w:proofErr w:type="gramStart"/>
      <w:r w:rsidRPr="0000515D">
        <w:rPr>
          <w:rFonts w:eastAsia="Calibri" w:cs="Times New Roman"/>
          <w:szCs w:val="28"/>
        </w:rPr>
        <w:t>- это</w:t>
      </w:r>
      <w:proofErr w:type="gramEnd"/>
      <w:r w:rsidRPr="0000515D">
        <w:rPr>
          <w:rFonts w:eastAsia="Calibri" w:cs="Times New Roman"/>
          <w:szCs w:val="28"/>
        </w:rPr>
        <w:t xml:space="preserve"> единая система данных об имущественном и финансовом положении организации и о результатах ее хозяйственно-финансовой деятельности, подготовленная по установленным формам на основе учетной информации. Принцип составления и публикации бухгалтерской отчетности является одним из определяющих принципов, положенных в основу методологии бухгалтерского учета [4, C.90]. </w:t>
      </w:r>
    </w:p>
    <w:p w14:paraId="6E42BEA2" w14:textId="77777777" w:rsidR="0000515D" w:rsidRPr="0000515D" w:rsidRDefault="0000515D" w:rsidP="0000515D">
      <w:pPr>
        <w:spacing w:after="0" w:line="360" w:lineRule="auto"/>
        <w:ind w:firstLine="567"/>
        <w:rPr>
          <w:rFonts w:eastAsia="Calibri" w:cs="Times New Roman"/>
          <w:szCs w:val="28"/>
        </w:rPr>
      </w:pPr>
      <w:r w:rsidRPr="0000515D">
        <w:rPr>
          <w:rFonts w:eastAsia="Calibri" w:cs="Times New Roman"/>
          <w:szCs w:val="28"/>
        </w:rPr>
        <w:t xml:space="preserve">Отчетность – это заключительный элемент метода бухгалтерского учета. Подготовка бухгалтерской отчетности является заботой не только бухгалтерии, но и для других экономических, финансовых и технических служб организации, так как при составлении отчетности подводятся итоги и оцениваются все аспекты деятельности предприятия [5, C.213]. </w:t>
      </w:r>
    </w:p>
    <w:p w14:paraId="11984890" w14:textId="77777777" w:rsidR="0000515D" w:rsidRPr="0000515D" w:rsidRDefault="0000515D" w:rsidP="0000515D">
      <w:pPr>
        <w:spacing w:after="0" w:line="360" w:lineRule="auto"/>
        <w:ind w:firstLine="567"/>
        <w:rPr>
          <w:rFonts w:eastAsia="Calibri" w:cs="Times New Roman"/>
          <w:szCs w:val="28"/>
        </w:rPr>
      </w:pPr>
      <w:r w:rsidRPr="0000515D">
        <w:rPr>
          <w:rFonts w:eastAsia="Calibri" w:cs="Times New Roman"/>
          <w:szCs w:val="28"/>
        </w:rPr>
        <w:t xml:space="preserve">Отчетность составляется на основании всех видов текущего учета – оперативно- технического, бухгалтерского, статистического. Отчетность содержит количественные и качественные характеристики, а также стоимостные и натуральные показатели. Все элементы бухгалтерского отчета представляют собой единое целое и тесно связаны между собой, если более детально. </w:t>
      </w:r>
    </w:p>
    <w:p w14:paraId="1A246B98" w14:textId="77777777" w:rsidR="0000515D" w:rsidRPr="0000515D" w:rsidRDefault="0000515D" w:rsidP="0000515D">
      <w:pPr>
        <w:spacing w:after="0" w:line="360" w:lineRule="auto"/>
        <w:ind w:firstLine="567"/>
        <w:rPr>
          <w:rFonts w:eastAsia="Calibri" w:cs="Times New Roman"/>
          <w:szCs w:val="28"/>
        </w:rPr>
      </w:pPr>
      <w:r w:rsidRPr="0000515D">
        <w:rPr>
          <w:rFonts w:eastAsia="Calibri" w:cs="Times New Roman"/>
          <w:szCs w:val="28"/>
        </w:rPr>
        <w:t xml:space="preserve">Элементы бухгалтерского отчета – это система экономических показателей, которые характеризуют условия и результаты работы организации за отчетный период [4, C.54]. </w:t>
      </w:r>
    </w:p>
    <w:p w14:paraId="0240714D" w14:textId="77777777" w:rsidR="0000515D" w:rsidRPr="0000515D" w:rsidRDefault="0000515D" w:rsidP="0000515D">
      <w:pPr>
        <w:spacing w:after="0" w:line="360" w:lineRule="auto"/>
        <w:ind w:firstLine="567"/>
        <w:rPr>
          <w:rFonts w:eastAsia="Calibri" w:cs="Times New Roman"/>
          <w:szCs w:val="28"/>
        </w:rPr>
      </w:pPr>
      <w:r w:rsidRPr="0000515D">
        <w:rPr>
          <w:rFonts w:eastAsia="Calibri" w:cs="Times New Roman"/>
          <w:szCs w:val="28"/>
        </w:rPr>
        <w:t xml:space="preserve">Помимо этого, сведения, которые содержатся в бухгалтерской отчетности, имеют комплексный характер, они отражают различные аспекты одних и тех же хозяйственных явлений, и операций. К примеру, данные, которые указаны в балансе предприятия, дополняют сведения, которые содержатся в отчете о финансовых результатах и наоборот. </w:t>
      </w:r>
    </w:p>
    <w:p w14:paraId="7D474A98" w14:textId="77777777" w:rsidR="0000515D" w:rsidRPr="0000515D" w:rsidRDefault="0000515D" w:rsidP="0000515D">
      <w:pPr>
        <w:spacing w:after="0" w:line="360" w:lineRule="auto"/>
        <w:ind w:firstLine="567"/>
        <w:rPr>
          <w:rFonts w:eastAsia="Calibri" w:cs="Times New Roman"/>
          <w:szCs w:val="28"/>
        </w:rPr>
      </w:pPr>
      <w:r w:rsidRPr="0000515D">
        <w:rPr>
          <w:rFonts w:eastAsia="Calibri" w:cs="Times New Roman"/>
          <w:szCs w:val="28"/>
        </w:rPr>
        <w:t xml:space="preserve">Пониманию информационных потребностей пользователей в значительной степени способствует их классификация. </w:t>
      </w:r>
      <w:proofErr w:type="spellStart"/>
      <w:r w:rsidRPr="0000515D">
        <w:rPr>
          <w:rFonts w:eastAsia="Calibri" w:cs="Times New Roman"/>
          <w:szCs w:val="28"/>
        </w:rPr>
        <w:t>Кутер</w:t>
      </w:r>
      <w:proofErr w:type="spellEnd"/>
      <w:r w:rsidRPr="0000515D">
        <w:rPr>
          <w:rFonts w:eastAsia="Calibri" w:cs="Times New Roman"/>
          <w:szCs w:val="28"/>
        </w:rPr>
        <w:t xml:space="preserve"> М.И. предлагает следующую классификацию пользователей финансовой отчетности, представленную на рисунке 1.</w:t>
      </w:r>
    </w:p>
    <w:p w14:paraId="3305AF32" w14:textId="77777777" w:rsidR="0000515D" w:rsidRPr="0000515D" w:rsidRDefault="0000515D" w:rsidP="0000515D">
      <w:pPr>
        <w:spacing w:after="0" w:line="360" w:lineRule="auto"/>
        <w:ind w:firstLine="567"/>
        <w:rPr>
          <w:rFonts w:eastAsia="Calibri" w:cs="Times New Roman"/>
          <w:szCs w:val="28"/>
        </w:rPr>
      </w:pPr>
    </w:p>
    <w:p w14:paraId="4592806B" w14:textId="3196058B" w:rsidR="0000515D" w:rsidRPr="0000515D" w:rsidRDefault="0000515D" w:rsidP="008425D9">
      <w:pPr>
        <w:spacing w:after="0" w:line="360" w:lineRule="auto"/>
        <w:ind w:firstLine="567"/>
        <w:jc w:val="center"/>
      </w:pPr>
      <w:r w:rsidRPr="0000515D">
        <w:rPr>
          <w:rFonts w:eastAsia="Calibri" w:cs="Times New Roman"/>
          <w:noProof/>
          <w:szCs w:val="28"/>
        </w:rPr>
        <w:lastRenderedPageBreak/>
        <mc:AlternateContent>
          <mc:Choice Requires="wpc">
            <w:drawing>
              <wp:inline distT="0" distB="0" distL="0" distR="0" wp14:anchorId="5D4BBB9E" wp14:editId="3D69963B">
                <wp:extent cx="5486400" cy="3200400"/>
                <wp:effectExtent l="0" t="0" r="0" b="0"/>
                <wp:docPr id="55" name="Полотно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56" name="Рисунок 56"/>
                          <pic:cNvPicPr>
                            <a:picLocks noChangeAspect="1"/>
                          </pic:cNvPicPr>
                        </pic:nvPicPr>
                        <pic:blipFill>
                          <a:blip r:embed="rId8"/>
                          <a:stretch>
                            <a:fillRect/>
                          </a:stretch>
                        </pic:blipFill>
                        <pic:spPr>
                          <a:xfrm>
                            <a:off x="0" y="391551"/>
                            <a:ext cx="5486400" cy="2808849"/>
                          </a:xfrm>
                          <a:prstGeom prst="rect">
                            <a:avLst/>
                          </a:prstGeom>
                        </pic:spPr>
                      </pic:pic>
                      <wps:wsp>
                        <wps:cNvPr id="57" name="Прямая соединительная линия 57"/>
                        <wps:cNvCnPr/>
                        <wps:spPr>
                          <a:xfrm flipH="1">
                            <a:off x="1304925" y="391551"/>
                            <a:ext cx="9525" cy="2504049"/>
                          </a:xfrm>
                          <a:prstGeom prst="line">
                            <a:avLst/>
                          </a:prstGeom>
                          <a:noFill/>
                          <a:ln w="6350" cap="flat" cmpd="sng" algn="ctr">
                            <a:solidFill>
                              <a:sysClr val="windowText" lastClr="000000"/>
                            </a:solidFill>
                            <a:prstDash val="solid"/>
                            <a:miter lim="800000"/>
                          </a:ln>
                          <a:effectLst/>
                        </wps:spPr>
                        <wps:bodyPr/>
                      </wps:wsp>
                      <wps:wsp>
                        <wps:cNvPr id="58" name="Прямая соединительная линия 58"/>
                        <wps:cNvCnPr/>
                        <wps:spPr>
                          <a:xfrm>
                            <a:off x="2724150" y="904875"/>
                            <a:ext cx="0" cy="1990725"/>
                          </a:xfrm>
                          <a:prstGeom prst="line">
                            <a:avLst/>
                          </a:prstGeom>
                          <a:noFill/>
                          <a:ln w="6350" cap="flat" cmpd="sng" algn="ctr">
                            <a:solidFill>
                              <a:sysClr val="windowText" lastClr="000000"/>
                            </a:solidFill>
                            <a:prstDash val="solid"/>
                            <a:miter lim="800000"/>
                          </a:ln>
                          <a:effectLst/>
                        </wps:spPr>
                        <wps:bodyPr/>
                      </wps:wsp>
                      <wps:wsp>
                        <wps:cNvPr id="59" name="Прямая соединительная линия 59"/>
                        <wps:cNvCnPr/>
                        <wps:spPr>
                          <a:xfrm>
                            <a:off x="4133850" y="723900"/>
                            <a:ext cx="0" cy="2190750"/>
                          </a:xfrm>
                          <a:prstGeom prst="line">
                            <a:avLst/>
                          </a:prstGeom>
                          <a:noFill/>
                          <a:ln w="6350" cap="flat" cmpd="sng" algn="ctr">
                            <a:solidFill>
                              <a:sysClr val="windowText" lastClr="000000"/>
                            </a:solidFill>
                            <a:prstDash val="solid"/>
                            <a:miter lim="800000"/>
                          </a:ln>
                          <a:effectLst/>
                        </wps:spPr>
                        <wps:bodyPr/>
                      </wps:wsp>
                      <wps:wsp>
                        <wps:cNvPr id="60" name="Прямая соединительная линия 60"/>
                        <wps:cNvCnPr/>
                        <wps:spPr>
                          <a:xfrm>
                            <a:off x="1323975" y="895350"/>
                            <a:ext cx="2819400" cy="0"/>
                          </a:xfrm>
                          <a:prstGeom prst="line">
                            <a:avLst/>
                          </a:prstGeom>
                          <a:noFill/>
                          <a:ln w="6350" cap="flat" cmpd="sng" algn="ctr">
                            <a:solidFill>
                              <a:sysClr val="windowText" lastClr="000000"/>
                            </a:solidFill>
                            <a:prstDash val="solid"/>
                            <a:miter lim="800000"/>
                          </a:ln>
                          <a:effectLst/>
                        </wps:spPr>
                        <wps:bodyPr/>
                      </wps:wsp>
                    </wpc:wpc>
                  </a:graphicData>
                </a:graphic>
              </wp:inline>
            </w:drawing>
          </mc:Choice>
          <mc:Fallback>
            <w:pict>
              <v:group w14:anchorId="705B83C6" id="Полотно 55" o:spid="_x0000_s1026" editas="canvas" style="width:6in;height:252pt;mso-position-horizontal-relative:char;mso-position-vertical-relative:line" coordsize="54864,320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shape id="Рисунок 56" o:spid="_x0000_s1028" type="#_x0000_t75" style="position:absolute;top:3915;width:54864;height:28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">
                  <v:imagedata r:id="rId9" o:title=""/>
                </v:shape>
                <v:line id="Прямая соединительная линия 57" o:spid="_x0000_s1029" style="position:absolute;flip:x;visibility:visible;mso-wrap-style:square" from="13049,3915" to="13144,2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" strokecolor="windowText" strokeweight=".5pt">
                  <v:stroke joinstyle="miter"/>
                </v:line>
                <v:line id="Прямая соединительная линия 58" o:spid="_x0000_s1030" style="position:absolute;visibility:visible;mso-wrap-style:square" from="27241,9048" to="27241,2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fQvwAAANsAAAAPAAAAZHJzL2Rvd25yZXYueG1sRE9Ni8Iw&#10;EL0L/ocwwt40VVB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AuV2fQvwAAANsAAAAPAAAAAAAA&#10;AAAAAAAAAAcCAABkcnMvZG93bnJldi54bWxQSwUGAAAAAAMAAwC3AAAA8wIAAAAA&#10;" strokecolor="windowText" strokeweight=".5pt">
                  <v:stroke joinstyle="miter"/>
                </v:line>
                <v:line id="Прямая соединительная линия 59" o:spid="_x0000_s1031" style="position:absolute;visibility:visible;mso-wrap-style:square" from="41338,7239" to="41338,29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" strokecolor="windowText" strokeweight=".5pt">
                  <v:stroke joinstyle="miter"/>
                </v:line>
                <v:line id="Прямая соединительная линия 60" o:spid="_x0000_s1032" style="position:absolute;visibility:visible;mso-wrap-style:square" from="13239,8953" to="41433,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" strokecolor="windowText" strokeweight=".5pt">
                  <v:stroke joinstyle="miter"/>
                </v:line>
                <w10:anchorlock/>
              </v:group>
            </w:pict>
          </mc:Fallback>
        </mc:AlternateContent>
      </w:r>
      <w:r w:rsidRPr="0000515D">
        <w:t>Рисунок 1 - Классификация пользователей финансовой отчетности</w:t>
      </w:r>
    </w:p>
    <w:p w14:paraId="205570CD" w14:textId="77777777" w:rsidR="0000515D" w:rsidRPr="0000515D" w:rsidRDefault="0000515D" w:rsidP="0000515D">
      <w:pPr>
        <w:spacing w:after="0" w:line="360" w:lineRule="auto"/>
        <w:rPr>
          <w:rFonts w:eastAsia="Calibri" w:cs="Times New Roman"/>
          <w:szCs w:val="28"/>
        </w:rPr>
      </w:pPr>
    </w:p>
    <w:p w14:paraId="08D5197B" w14:textId="77777777" w:rsidR="0000515D" w:rsidRPr="0000515D" w:rsidRDefault="0000515D" w:rsidP="0000515D">
      <w:pPr>
        <w:spacing w:after="0" w:line="360" w:lineRule="auto"/>
        <w:rPr>
          <w:rFonts w:eastAsia="Calibri" w:cs="Times New Roman"/>
          <w:szCs w:val="28"/>
        </w:rPr>
      </w:pPr>
      <w:r w:rsidRPr="0000515D">
        <w:rPr>
          <w:rFonts w:eastAsia="Calibri" w:cs="Times New Roman"/>
          <w:szCs w:val="28"/>
        </w:rPr>
        <w:t xml:space="preserve">Данные отчетности используются внешними пользователями для оценки эффективности деятельности организации, а также для экономического анализа в самой организации. Вместе с тем отчетность необходима для оперативного руководства хозяйственной деятельностью и служит исходной базой для последующего планирования. </w:t>
      </w:r>
    </w:p>
    <w:p w14:paraId="723F2F37" w14:textId="77777777" w:rsidR="0000515D" w:rsidRPr="0000515D" w:rsidRDefault="0000515D" w:rsidP="0000515D">
      <w:pPr>
        <w:spacing w:after="0" w:line="360" w:lineRule="auto"/>
        <w:rPr>
          <w:rFonts w:eastAsia="Calibri" w:cs="Times New Roman"/>
          <w:szCs w:val="28"/>
        </w:rPr>
      </w:pPr>
      <w:r w:rsidRPr="0000515D">
        <w:rPr>
          <w:rFonts w:eastAsia="Calibri" w:cs="Times New Roman"/>
          <w:szCs w:val="28"/>
        </w:rPr>
        <w:t xml:space="preserve">Отчетность должна быть достоверной, своевременной. В ней должна обеспечиваться сопоставимость отчетных показателей с данными за прошлые периоды. В бухгалтерскую отчетность должны включаться показатели, необходимые для создания достоверного и полного представления о финансовом положении организации, финансовых результатах ее деятельности и изменениях в ее финансовом положении. Состав годовой бухгалтерской отчетности в настоящее время включает следующие формы: </w:t>
      </w:r>
    </w:p>
    <w:p w14:paraId="7D033F46" w14:textId="77777777" w:rsidR="0000515D" w:rsidRPr="0000515D" w:rsidRDefault="0000515D" w:rsidP="0000515D">
      <w:pPr>
        <w:spacing w:after="0" w:line="360" w:lineRule="auto"/>
        <w:rPr>
          <w:rFonts w:eastAsia="Calibri" w:cs="Times New Roman"/>
          <w:szCs w:val="28"/>
        </w:rPr>
      </w:pPr>
      <w:r w:rsidRPr="0000515D">
        <w:rPr>
          <w:rFonts w:eastAsia="Calibri" w:cs="Times New Roman"/>
          <w:szCs w:val="28"/>
        </w:rPr>
        <w:t>- бухгалтерский баланс;</w:t>
      </w:r>
    </w:p>
    <w:p w14:paraId="009F48A9" w14:textId="77777777" w:rsidR="0000515D" w:rsidRPr="0000515D" w:rsidRDefault="0000515D" w:rsidP="0000515D">
      <w:pPr>
        <w:spacing w:after="0" w:line="360" w:lineRule="auto"/>
        <w:rPr>
          <w:rFonts w:eastAsia="Calibri" w:cs="Times New Roman"/>
          <w:szCs w:val="28"/>
        </w:rPr>
      </w:pPr>
      <w:r w:rsidRPr="0000515D">
        <w:rPr>
          <w:rFonts w:eastAsia="Calibri" w:cs="Times New Roman"/>
          <w:szCs w:val="28"/>
        </w:rPr>
        <w:t xml:space="preserve"> - отчет о финансовых результатах; </w:t>
      </w:r>
    </w:p>
    <w:p w14:paraId="79B321FB" w14:textId="77777777" w:rsidR="0000515D" w:rsidRPr="0000515D" w:rsidRDefault="0000515D" w:rsidP="0000515D">
      <w:pPr>
        <w:spacing w:after="0" w:line="360" w:lineRule="auto"/>
        <w:rPr>
          <w:rFonts w:eastAsia="Calibri" w:cs="Times New Roman"/>
          <w:szCs w:val="28"/>
        </w:rPr>
      </w:pPr>
      <w:r w:rsidRPr="0000515D">
        <w:rPr>
          <w:rFonts w:eastAsia="Calibri" w:cs="Times New Roman"/>
          <w:szCs w:val="28"/>
        </w:rPr>
        <w:t xml:space="preserve">- отчет об изменениях капитала; </w:t>
      </w:r>
    </w:p>
    <w:p w14:paraId="682B88ED" w14:textId="77777777" w:rsidR="0000515D" w:rsidRPr="0000515D" w:rsidRDefault="0000515D" w:rsidP="0000515D">
      <w:pPr>
        <w:spacing w:after="0" w:line="360" w:lineRule="auto"/>
        <w:rPr>
          <w:rFonts w:eastAsia="Calibri" w:cs="Times New Roman"/>
          <w:szCs w:val="28"/>
        </w:rPr>
      </w:pPr>
      <w:r w:rsidRPr="0000515D">
        <w:rPr>
          <w:rFonts w:eastAsia="Calibri" w:cs="Times New Roman"/>
          <w:szCs w:val="28"/>
        </w:rPr>
        <w:t xml:space="preserve">- отчет о движении денежных средств; </w:t>
      </w:r>
    </w:p>
    <w:p w14:paraId="6930E34E" w14:textId="77777777" w:rsidR="0000515D" w:rsidRPr="0000515D" w:rsidRDefault="0000515D" w:rsidP="0000515D">
      <w:pPr>
        <w:spacing w:after="0" w:line="360" w:lineRule="auto"/>
        <w:rPr>
          <w:rFonts w:eastAsia="Calibri" w:cs="Times New Roman"/>
          <w:szCs w:val="28"/>
        </w:rPr>
      </w:pPr>
      <w:r w:rsidRPr="0000515D">
        <w:rPr>
          <w:rFonts w:eastAsia="Calibri" w:cs="Times New Roman"/>
          <w:szCs w:val="28"/>
        </w:rPr>
        <w:lastRenderedPageBreak/>
        <w:t xml:space="preserve">- пояснения к бухгалтерскому балансу и отчету о финансовых результатах; </w:t>
      </w:r>
    </w:p>
    <w:p w14:paraId="138D272B" w14:textId="77777777" w:rsidR="0000515D" w:rsidRPr="0000515D" w:rsidRDefault="0000515D" w:rsidP="0000515D">
      <w:pPr>
        <w:spacing w:after="0" w:line="360" w:lineRule="auto"/>
        <w:rPr>
          <w:rFonts w:eastAsia="Calibri" w:cs="Times New Roman"/>
          <w:szCs w:val="28"/>
        </w:rPr>
      </w:pPr>
      <w:r w:rsidRPr="0000515D">
        <w:rPr>
          <w:rFonts w:eastAsia="Calibri" w:cs="Times New Roman"/>
          <w:szCs w:val="28"/>
        </w:rPr>
        <w:t xml:space="preserve">- отчет о целевом использовании средств. </w:t>
      </w:r>
    </w:p>
    <w:p w14:paraId="29244B74" w14:textId="77777777" w:rsidR="0000515D" w:rsidRPr="0000515D" w:rsidRDefault="0000515D" w:rsidP="0000515D">
      <w:pPr>
        <w:spacing w:after="0" w:line="360" w:lineRule="auto"/>
        <w:rPr>
          <w:rFonts w:eastAsia="Calibri" w:cs="Times New Roman"/>
          <w:szCs w:val="28"/>
        </w:rPr>
      </w:pPr>
      <w:r w:rsidRPr="0000515D">
        <w:rPr>
          <w:rFonts w:eastAsia="Calibri" w:cs="Times New Roman"/>
          <w:szCs w:val="28"/>
        </w:rPr>
        <w:t xml:space="preserve">Сведения об остатках имущества и обязательств представляют в действующий формах отчетности за три отчетные даты: </w:t>
      </w:r>
    </w:p>
    <w:p w14:paraId="706F68C5" w14:textId="77777777" w:rsidR="0000515D" w:rsidRPr="0000515D" w:rsidRDefault="0000515D" w:rsidP="0000515D">
      <w:pPr>
        <w:spacing w:after="0" w:line="360" w:lineRule="auto"/>
        <w:rPr>
          <w:rFonts w:eastAsia="Calibri" w:cs="Times New Roman"/>
          <w:szCs w:val="28"/>
        </w:rPr>
      </w:pPr>
      <w:r w:rsidRPr="0000515D">
        <w:rPr>
          <w:rFonts w:eastAsia="Calibri" w:cs="Times New Roman"/>
          <w:szCs w:val="28"/>
        </w:rPr>
        <w:t xml:space="preserve">- по состоянию на отчетную дату отчетного периода; </w:t>
      </w:r>
    </w:p>
    <w:p w14:paraId="7D134047" w14:textId="77777777" w:rsidR="0000515D" w:rsidRPr="0000515D" w:rsidRDefault="0000515D" w:rsidP="0000515D">
      <w:pPr>
        <w:spacing w:after="0" w:line="360" w:lineRule="auto"/>
        <w:rPr>
          <w:rFonts w:eastAsia="Calibri" w:cs="Times New Roman"/>
          <w:szCs w:val="28"/>
        </w:rPr>
      </w:pPr>
      <w:r w:rsidRPr="0000515D">
        <w:rPr>
          <w:rFonts w:eastAsia="Calibri" w:cs="Times New Roman"/>
          <w:szCs w:val="28"/>
        </w:rPr>
        <w:t xml:space="preserve">- на 31 декабря предыдущего года; </w:t>
      </w:r>
    </w:p>
    <w:p w14:paraId="6695E797" w14:textId="77777777" w:rsidR="0000515D" w:rsidRPr="0000515D" w:rsidRDefault="0000515D" w:rsidP="0000515D">
      <w:pPr>
        <w:spacing w:after="0" w:line="360" w:lineRule="auto"/>
        <w:rPr>
          <w:rFonts w:eastAsia="Calibri" w:cs="Times New Roman"/>
          <w:szCs w:val="28"/>
        </w:rPr>
      </w:pPr>
      <w:r w:rsidRPr="0000515D">
        <w:rPr>
          <w:rFonts w:eastAsia="Calibri" w:cs="Times New Roman"/>
          <w:szCs w:val="28"/>
        </w:rPr>
        <w:t>- на 31 декабря года, предшествующего предыдущему.</w:t>
      </w:r>
    </w:p>
    <w:p w14:paraId="5BFF8F06" w14:textId="23357D4C" w:rsidR="0000515D" w:rsidRDefault="0000515D" w:rsidP="008425D9">
      <w:pPr>
        <w:spacing w:after="0" w:line="360" w:lineRule="auto"/>
        <w:rPr>
          <w:rFonts w:eastAsia="Calibri" w:cs="Times New Roman"/>
          <w:szCs w:val="28"/>
        </w:rPr>
      </w:pPr>
      <w:r w:rsidRPr="0000515D">
        <w:rPr>
          <w:rFonts w:eastAsia="Calibri" w:cs="Times New Roman"/>
          <w:szCs w:val="28"/>
        </w:rPr>
        <w:t xml:space="preserve"> </w:t>
      </w:r>
      <w:r w:rsidR="008425D9">
        <w:rPr>
          <w:rFonts w:eastAsia="Calibri" w:cs="Times New Roman"/>
          <w:szCs w:val="28"/>
        </w:rPr>
        <w:t>С</w:t>
      </w:r>
      <w:r w:rsidRPr="0000515D">
        <w:rPr>
          <w:rFonts w:eastAsia="Calibri" w:cs="Times New Roman"/>
          <w:szCs w:val="28"/>
        </w:rPr>
        <w:t>овременный российский учет и бухгалтерская отчетность постоянно развиваются и совершенствуются, что проявляется в доработке существующих стандартов и в появлении новых. Все эти процессы неразрывно связаны с реформированием отечественной учетной системы, встраиванием нашей экономики в мировую экономическую систему и, как следствие, с использованием практики международных стандартов финансовой отчетности</w:t>
      </w:r>
    </w:p>
    <w:p w14:paraId="18B68980" w14:textId="2DC5BBA8" w:rsidR="00C90A00" w:rsidRDefault="00C90A00" w:rsidP="0000515D">
      <w:pPr>
        <w:rPr>
          <w:rFonts w:eastAsia="Calibri" w:cs="Times New Roman"/>
          <w:szCs w:val="28"/>
        </w:rPr>
      </w:pPr>
    </w:p>
    <w:p w14:paraId="0CBB62FD" w14:textId="072ACD0C" w:rsidR="00C90A00" w:rsidRPr="00C90A00" w:rsidRDefault="005D4968" w:rsidP="00C90A00">
      <w:pPr>
        <w:keepNext/>
        <w:keepLines/>
        <w:spacing w:after="0" w:line="360" w:lineRule="auto"/>
        <w:ind w:firstLine="0"/>
        <w:jc w:val="center"/>
        <w:outlineLvl w:val="0"/>
        <w:rPr>
          <w:rFonts w:eastAsiaTheme="majorEastAsia" w:cs="Times New Roman"/>
          <w:b/>
          <w:szCs w:val="40"/>
        </w:rPr>
      </w:pPr>
      <w:bookmarkStart w:id="4" w:name="_Toc113227841"/>
      <w:r>
        <w:rPr>
          <w:rFonts w:eastAsiaTheme="majorEastAsia" w:cs="Times New Roman"/>
          <w:b/>
          <w:szCs w:val="40"/>
        </w:rPr>
        <w:t xml:space="preserve">1.2 </w:t>
      </w:r>
      <w:r w:rsidR="00C90A00" w:rsidRPr="00C90A00">
        <w:rPr>
          <w:rFonts w:eastAsiaTheme="majorEastAsia" w:cs="Times New Roman"/>
          <w:b/>
          <w:szCs w:val="40"/>
        </w:rPr>
        <w:t>Методы и приемы анализа важнейших показателей бухгалтерской отчетности</w:t>
      </w:r>
      <w:bookmarkEnd w:id="4"/>
    </w:p>
    <w:p w14:paraId="0BD14673" w14:textId="77777777" w:rsidR="00C90A00" w:rsidRPr="00C90A00" w:rsidRDefault="00C90A00" w:rsidP="00C90A00">
      <w:pPr>
        <w:spacing w:after="0" w:line="360" w:lineRule="auto"/>
        <w:ind w:firstLine="0"/>
        <w:rPr>
          <w:rFonts w:eastAsia="Calibri" w:cs="Times New Roman"/>
          <w:sz w:val="24"/>
          <w:szCs w:val="24"/>
        </w:rPr>
      </w:pPr>
    </w:p>
    <w:p w14:paraId="768868A4" w14:textId="77777777" w:rsidR="00C90A00" w:rsidRPr="00C90A00" w:rsidRDefault="00C90A00" w:rsidP="00C90A00">
      <w:pPr>
        <w:spacing w:after="0" w:line="360" w:lineRule="auto"/>
      </w:pPr>
      <w:r w:rsidRPr="00C90A00">
        <w:t xml:space="preserve">Методы анализа бухгалтерской отчетности представляют собой системный подход к изучению финансово-хозяйственной деятельности организации, ее результатов, а </w:t>
      </w:r>
      <w:proofErr w:type="gramStart"/>
      <w:r w:rsidRPr="00C90A00">
        <w:t>так же</w:t>
      </w:r>
      <w:proofErr w:type="gramEnd"/>
      <w:r w:rsidRPr="00C90A00">
        <w:t xml:space="preserve"> выявлению факторов, оказывающих влияние на основную деятельность и ее результаты.</w:t>
      </w:r>
    </w:p>
    <w:p w14:paraId="6A2344A0" w14:textId="77777777" w:rsidR="00C90A00" w:rsidRPr="00C90A00" w:rsidRDefault="00C90A00" w:rsidP="00C90A00">
      <w:pPr>
        <w:spacing w:after="0" w:line="360" w:lineRule="auto"/>
        <w:rPr>
          <w:rFonts w:eastAsia="Times New Roman"/>
        </w:rPr>
      </w:pPr>
      <w:r w:rsidRPr="00C90A00">
        <w:rPr>
          <w:rFonts w:eastAsia="Times New Roman"/>
        </w:rPr>
        <w:t>Система методов анализа бухгалтерской отчетности (рис. 2) включает в себя общенаучные методы, специальные экономические методы и экономико-математические методы.</w:t>
      </w:r>
    </w:p>
    <w:p w14:paraId="660CA170" w14:textId="77777777" w:rsidR="00C90A00" w:rsidRPr="00C90A00" w:rsidRDefault="00C90A00" w:rsidP="00C90A00">
      <w:pPr>
        <w:spacing w:after="0" w:line="360" w:lineRule="auto"/>
        <w:ind w:firstLine="0"/>
        <w:jc w:val="center"/>
        <w:rPr>
          <w:rFonts w:eastAsia="Times New Roman"/>
        </w:rPr>
      </w:pPr>
      <w:r w:rsidRPr="00C90A00">
        <w:rPr>
          <w:rFonts w:eastAsia="Times New Roman"/>
          <w:noProof/>
        </w:rPr>
        <w:lastRenderedPageBreak/>
        <w:drawing>
          <wp:inline distT="0" distB="0" distL="0" distR="0" wp14:anchorId="6F22F2F9" wp14:editId="2AD02AC7">
            <wp:extent cx="5753100" cy="4972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972050"/>
                    </a:xfrm>
                    <a:prstGeom prst="rect">
                      <a:avLst/>
                    </a:prstGeom>
                    <a:noFill/>
                    <a:ln>
                      <a:noFill/>
                    </a:ln>
                  </pic:spPr>
                </pic:pic>
              </a:graphicData>
            </a:graphic>
          </wp:inline>
        </w:drawing>
      </w:r>
    </w:p>
    <w:p w14:paraId="0D9A346F" w14:textId="6C0C9774" w:rsidR="00C90A00" w:rsidRPr="00C90A00" w:rsidRDefault="00C90A00" w:rsidP="00C90A00">
      <w:pPr>
        <w:spacing w:after="0" w:line="360" w:lineRule="auto"/>
        <w:rPr>
          <w:rFonts w:eastAsia="Times New Roman"/>
        </w:rPr>
      </w:pPr>
      <w:proofErr w:type="gramStart"/>
      <w:r w:rsidRPr="00C90A00">
        <w:rPr>
          <w:rFonts w:eastAsia="Times New Roman"/>
        </w:rPr>
        <w:t xml:space="preserve">Рисунок  </w:t>
      </w:r>
      <w:r w:rsidR="008425D9">
        <w:rPr>
          <w:rFonts w:eastAsia="Times New Roman"/>
        </w:rPr>
        <w:t>2</w:t>
      </w:r>
      <w:proofErr w:type="gramEnd"/>
      <w:r w:rsidRPr="00C90A00">
        <w:rPr>
          <w:rFonts w:eastAsia="Times New Roman"/>
        </w:rPr>
        <w:t xml:space="preserve"> - Современные методы анализа бухгалтерской отчетности</w:t>
      </w:r>
    </w:p>
    <w:p w14:paraId="6FDA4BA1" w14:textId="77777777" w:rsidR="00C90A00" w:rsidRPr="00C90A00" w:rsidRDefault="00C90A00" w:rsidP="00C90A00">
      <w:pPr>
        <w:spacing w:after="0" w:line="360" w:lineRule="auto"/>
        <w:rPr>
          <w:rFonts w:eastAsia="Times New Roman"/>
        </w:rPr>
      </w:pPr>
    </w:p>
    <w:p w14:paraId="2494605E" w14:textId="77777777" w:rsidR="00C90A00" w:rsidRPr="00C90A00" w:rsidRDefault="00C90A00" w:rsidP="00C90A00">
      <w:pPr>
        <w:spacing w:after="0" w:line="360" w:lineRule="auto"/>
      </w:pPr>
      <w:r w:rsidRPr="00C90A00">
        <w:t>К основным методам анализа финансовой отчетности относятся:</w:t>
      </w:r>
    </w:p>
    <w:p w14:paraId="6B41B9CE" w14:textId="77777777" w:rsidR="00C90A00" w:rsidRPr="00C90A00" w:rsidRDefault="00C90A00" w:rsidP="00C90A00">
      <w:pPr>
        <w:spacing w:after="0" w:line="360" w:lineRule="auto"/>
      </w:pPr>
      <w:r w:rsidRPr="00C90A00">
        <w:t xml:space="preserve">1. Горизонтальный анализ - заключается в сравнении каждой строки финансовой отчетности с предыдущим отчетным периодом. Целью данного анализа является выявление абсолютных и относительных изменений в различных статьях финансовой отчетности за определенный период, а </w:t>
      </w:r>
      <w:proofErr w:type="gramStart"/>
      <w:r w:rsidRPr="00C90A00">
        <w:t>так же</w:t>
      </w:r>
      <w:proofErr w:type="gramEnd"/>
      <w:r w:rsidRPr="00C90A00">
        <w:t xml:space="preserve"> анализ позволяет провести оценку произошедших изменений.</w:t>
      </w:r>
    </w:p>
    <w:p w14:paraId="538214DD" w14:textId="77777777" w:rsidR="00C90A00" w:rsidRPr="00C90A00" w:rsidRDefault="00C90A00" w:rsidP="00C90A00">
      <w:pPr>
        <w:spacing w:after="0" w:line="360" w:lineRule="auto"/>
      </w:pPr>
      <w:r w:rsidRPr="00C90A00">
        <w:t>2. Вертикальный анализ - позволяет проводить оценку деятельности организации по относительным показателям, что позволяет оценить структуру актива и пассива баланса, определить доли отдельных статей отчетности в валюте баланса.</w:t>
      </w:r>
    </w:p>
    <w:p w14:paraId="40673408" w14:textId="77777777" w:rsidR="00C90A00" w:rsidRPr="00C90A00" w:rsidRDefault="00C90A00" w:rsidP="00C90A00">
      <w:pPr>
        <w:spacing w:after="0" w:line="360" w:lineRule="auto"/>
      </w:pPr>
      <w:r w:rsidRPr="00C90A00">
        <w:lastRenderedPageBreak/>
        <w:t>3. Сравнительный анализ - состоит в сопоставлении значений отдельных групп показателей, являющихся аналогичными между собой. Данный вид анализа позволяет проводить сравнения:</w:t>
      </w:r>
    </w:p>
    <w:p w14:paraId="5243F743" w14:textId="77777777" w:rsidR="00C90A00" w:rsidRPr="00C90A00" w:rsidRDefault="00C90A00" w:rsidP="00C90A00">
      <w:pPr>
        <w:spacing w:after="0" w:line="360" w:lineRule="auto"/>
      </w:pPr>
      <w:r w:rsidRPr="00C90A00">
        <w:t>- фактических показателей с плановыми, что позволяет дать оценку обоснованности плановых решений;</w:t>
      </w:r>
    </w:p>
    <w:p w14:paraId="1471B5CF" w14:textId="77777777" w:rsidR="00C90A00" w:rsidRPr="00C90A00" w:rsidRDefault="00C90A00" w:rsidP="00C90A00">
      <w:pPr>
        <w:spacing w:after="0" w:line="360" w:lineRule="auto"/>
      </w:pPr>
      <w:r w:rsidRPr="00C90A00">
        <w:t>- фактических показателей с нормативными, что позволяет оценить внутренние резервы производства;</w:t>
      </w:r>
    </w:p>
    <w:p w14:paraId="69589253" w14:textId="77777777" w:rsidR="00C90A00" w:rsidRPr="00C90A00" w:rsidRDefault="00C90A00" w:rsidP="00C90A00">
      <w:pPr>
        <w:spacing w:after="0" w:line="360" w:lineRule="auto"/>
      </w:pPr>
      <w:r w:rsidRPr="00C90A00">
        <w:t>- фактических показателей отчетного периода с аналогичными показателями за предыдущие периоды, что позволяет определить динамику изучаемых значений;</w:t>
      </w:r>
    </w:p>
    <w:p w14:paraId="05F268FA" w14:textId="77777777" w:rsidR="00C90A00" w:rsidRPr="00C90A00" w:rsidRDefault="00C90A00" w:rsidP="00C90A00">
      <w:pPr>
        <w:spacing w:after="0" w:line="360" w:lineRule="auto"/>
      </w:pPr>
      <w:r w:rsidRPr="00C90A00">
        <w:t>- фактических значений показателей организации с отчетными данным других предприятий, что позволяет исследовать сильные и слабые стороны организации с целью повышения ее конкурентоспособности на финансовом рынке.</w:t>
      </w:r>
    </w:p>
    <w:p w14:paraId="3FB1E4BC" w14:textId="77777777" w:rsidR="00C90A00" w:rsidRPr="00C90A00" w:rsidRDefault="00C90A00" w:rsidP="00C90A00">
      <w:pPr>
        <w:spacing w:after="0" w:line="360" w:lineRule="auto"/>
      </w:pPr>
      <w:r w:rsidRPr="00C90A00">
        <w:t>4. Факторный анализ - позволяет определить и дать оценку факторов, влияющих на результативный показатель деятельности организации.</w:t>
      </w:r>
    </w:p>
    <w:p w14:paraId="26A0D6B1" w14:textId="77777777" w:rsidR="00C90A00" w:rsidRPr="00C90A00" w:rsidRDefault="00C90A00" w:rsidP="00C90A00">
      <w:pPr>
        <w:spacing w:after="0" w:line="360" w:lineRule="auto"/>
      </w:pPr>
      <w:r w:rsidRPr="00C90A00">
        <w:t xml:space="preserve">5. Коэффициентный анализ - представляет собой изучение уровня и динамики относительных показателей финансового состояния организации, которые рассчитываются как отношение величин балансовых статей или других абсолютных показателей, представленных в бухгалтерской отчетности. </w:t>
      </w:r>
    </w:p>
    <w:p w14:paraId="03590857" w14:textId="77777777" w:rsidR="00C90A00" w:rsidRPr="00C90A00" w:rsidRDefault="00C90A00" w:rsidP="00C90A00">
      <w:pPr>
        <w:spacing w:after="0" w:line="360" w:lineRule="auto"/>
      </w:pPr>
      <w:r w:rsidRPr="00C90A00">
        <w:t>В настоящее время существует достаточно большое количество коэффициентов, с помощью которых можно провести анализ бухгалтерской (финансовой) отчетности организации.</w:t>
      </w:r>
    </w:p>
    <w:p w14:paraId="09A1A263" w14:textId="77777777" w:rsidR="00C90A00" w:rsidRPr="00C90A00" w:rsidRDefault="00C90A00" w:rsidP="00C90A00">
      <w:pPr>
        <w:spacing w:after="0" w:line="360" w:lineRule="auto"/>
      </w:pPr>
      <w:r w:rsidRPr="00C90A00">
        <w:t xml:space="preserve"> К ним следует отнести: </w:t>
      </w:r>
    </w:p>
    <w:p w14:paraId="18DF6CF6" w14:textId="77777777" w:rsidR="00C90A00" w:rsidRPr="00C90A00" w:rsidRDefault="00C90A00" w:rsidP="00C90A00">
      <w:pPr>
        <w:spacing w:after="0" w:line="360" w:lineRule="auto"/>
      </w:pPr>
      <w:r w:rsidRPr="00C90A00">
        <w:t xml:space="preserve">- коэффициент ликвидности; </w:t>
      </w:r>
    </w:p>
    <w:p w14:paraId="4E63C74C" w14:textId="77777777" w:rsidR="00C90A00" w:rsidRPr="00C90A00" w:rsidRDefault="00C90A00" w:rsidP="00C90A00">
      <w:pPr>
        <w:spacing w:after="0" w:line="360" w:lineRule="auto"/>
      </w:pPr>
      <w:r w:rsidRPr="00C90A00">
        <w:t>- коэффициенты рентабельности (коэффициенты рентабельности продаж, коэффициенты рентабельности активов, коэффициенты операционной прибыли и т.д.);</w:t>
      </w:r>
    </w:p>
    <w:p w14:paraId="64E195B5" w14:textId="77777777" w:rsidR="00C90A00" w:rsidRPr="00C90A00" w:rsidRDefault="00C90A00" w:rsidP="00C90A00">
      <w:pPr>
        <w:spacing w:after="0" w:line="360" w:lineRule="auto"/>
      </w:pPr>
      <w:r w:rsidRPr="00C90A00">
        <w:t xml:space="preserve"> - коэффициенты платежеспособности;</w:t>
      </w:r>
    </w:p>
    <w:p w14:paraId="3D393E8F" w14:textId="77777777" w:rsidR="00C90A00" w:rsidRPr="00C90A00" w:rsidRDefault="00C90A00" w:rsidP="00C90A00">
      <w:pPr>
        <w:spacing w:after="0" w:line="360" w:lineRule="auto"/>
      </w:pPr>
      <w:r w:rsidRPr="00C90A00">
        <w:lastRenderedPageBreak/>
        <w:t>- показатели движения денежных средств.</w:t>
      </w:r>
    </w:p>
    <w:p w14:paraId="5821CCD0" w14:textId="77777777" w:rsidR="00C90A00" w:rsidRPr="00C90A00" w:rsidRDefault="00C90A00" w:rsidP="00C90A00">
      <w:pPr>
        <w:spacing w:after="0" w:line="360" w:lineRule="auto"/>
      </w:pPr>
      <w:r w:rsidRPr="00C90A00">
        <w:t xml:space="preserve">При анализе финансовых коэффициентов происходит сравнение их значений с базовыми величинами, а </w:t>
      </w:r>
      <w:proofErr w:type="gramStart"/>
      <w:r w:rsidRPr="00C90A00">
        <w:t>так же</w:t>
      </w:r>
      <w:proofErr w:type="gramEnd"/>
      <w:r w:rsidRPr="00C90A00">
        <w:t xml:space="preserve"> изучение их динамики за отчетный период и ряд смежных периодов.</w:t>
      </w:r>
    </w:p>
    <w:p w14:paraId="23BB31BD" w14:textId="77777777" w:rsidR="00C90A00" w:rsidRPr="00C90A00" w:rsidRDefault="00C90A00" w:rsidP="00C90A00">
      <w:pPr>
        <w:spacing w:after="0" w:line="360" w:lineRule="auto"/>
      </w:pPr>
      <w:r w:rsidRPr="00C90A00">
        <w:t>6. Трендовый анализ - включает в себя определение развития основных показателей организации, определение темпов роста, что является способом финансового прогнозирования [3].</w:t>
      </w:r>
    </w:p>
    <w:p w14:paraId="5F6FE1E5" w14:textId="77777777" w:rsidR="00C90A00" w:rsidRPr="00C90A00" w:rsidRDefault="00C90A00" w:rsidP="00C90A00">
      <w:pPr>
        <w:spacing w:after="0" w:line="360" w:lineRule="auto"/>
      </w:pPr>
      <w:r w:rsidRPr="00C90A00">
        <w:t xml:space="preserve">Представленные методы проведения анализа бухгалтерской отчетности организации, составленной в соответствии с принципами МСФО, способствуют формированию общих показателей хозяйственной деятельности организации. При формировании данных показателей происходит изучение использования производственных ресурсов (основных средств, материальных ресурсов), </w:t>
      </w:r>
      <w:proofErr w:type="spellStart"/>
      <w:r w:rsidRPr="00C90A00">
        <w:t>технико</w:t>
      </w:r>
      <w:proofErr w:type="spellEnd"/>
      <w:r w:rsidRPr="00C90A00">
        <w:t xml:space="preserve"> -организационных условий деятельности организации, определение объема, структуры и качества продукции, а </w:t>
      </w:r>
      <w:proofErr w:type="gramStart"/>
      <w:r w:rsidRPr="00C90A00">
        <w:t>так же</w:t>
      </w:r>
      <w:proofErr w:type="gramEnd"/>
      <w:r w:rsidRPr="00C90A00">
        <w:t xml:space="preserve"> затрат и ее себестоимости. Анализ бухгалтерской отчетности организации позволяет сформировать ряд выводов, необходимых для осуществления деятельности организации, а </w:t>
      </w:r>
      <w:proofErr w:type="gramStart"/>
      <w:r w:rsidRPr="00C90A00">
        <w:t>так же</w:t>
      </w:r>
      <w:proofErr w:type="gramEnd"/>
      <w:r w:rsidRPr="00C90A00">
        <w:t xml:space="preserve"> для принятия управленческих решений, направленных на дальнейшую перспективу.</w:t>
      </w:r>
    </w:p>
    <w:p w14:paraId="6239FDE8" w14:textId="77777777" w:rsidR="00C90A00" w:rsidRPr="00C90A00" w:rsidRDefault="00C90A00" w:rsidP="00C90A00">
      <w:pPr>
        <w:spacing w:after="0" w:line="360" w:lineRule="auto"/>
      </w:pPr>
      <w:r w:rsidRPr="00C90A00">
        <w:t>К основным научным методам проведения финансового анализа следует отнести методы аналогии, конкретизации, индукции, дедукции, детализации и синтеза. К методам экономико-математического анализа (рис. 2) следует отнести:</w:t>
      </w:r>
    </w:p>
    <w:p w14:paraId="65CEA6D0" w14:textId="77777777" w:rsidR="00C90A00" w:rsidRPr="00C90A00" w:rsidRDefault="00C90A00" w:rsidP="00C90A00">
      <w:pPr>
        <w:spacing w:after="0" w:line="360" w:lineRule="auto"/>
      </w:pPr>
      <w:r w:rsidRPr="00C90A00">
        <w:t>1. Методы факторного анализа позволяют организации определить динамика каких именно экономических показателей оказывает наибольшее влияние на конечный результат. Факторный анализ является комплексным статистическим методом, который основан на изучении различных переменных.</w:t>
      </w:r>
    </w:p>
    <w:p w14:paraId="43E26B3B" w14:textId="77777777" w:rsidR="00C90A00" w:rsidRPr="00C90A00" w:rsidRDefault="00C90A00" w:rsidP="00C90A00">
      <w:pPr>
        <w:spacing w:after="0" w:line="360" w:lineRule="auto"/>
      </w:pPr>
      <w:r w:rsidRPr="00C90A00">
        <w:t xml:space="preserve">2. Методы прогнозного анализа включают в себя методы экстраполяции, методы корреляционного и регрессионного анализов, методы математического моделирования. </w:t>
      </w:r>
    </w:p>
    <w:p w14:paraId="60387EF6" w14:textId="77777777" w:rsidR="00C90A00" w:rsidRPr="00C90A00" w:rsidRDefault="00C90A00" w:rsidP="00C90A00">
      <w:pPr>
        <w:spacing w:after="0" w:line="360" w:lineRule="auto"/>
      </w:pPr>
      <w:r w:rsidRPr="00C90A00">
        <w:lastRenderedPageBreak/>
        <w:t xml:space="preserve">3. Корреляционно-регрессионный анализ относится к одним из широко распространенных статистических способов обработки информации. К основным этапам корреляционно-регрессионного анализа следует отнести: </w:t>
      </w:r>
    </w:p>
    <w:p w14:paraId="726B9CF9" w14:textId="77777777" w:rsidR="00C90A00" w:rsidRPr="00C90A00" w:rsidRDefault="00C90A00" w:rsidP="00C90A00">
      <w:pPr>
        <w:spacing w:after="0" w:line="360" w:lineRule="auto"/>
      </w:pPr>
      <w:r w:rsidRPr="00C90A00">
        <w:t xml:space="preserve">- предварительный анализ; </w:t>
      </w:r>
    </w:p>
    <w:p w14:paraId="2571F518" w14:textId="77777777" w:rsidR="00C90A00" w:rsidRPr="00C90A00" w:rsidRDefault="00C90A00" w:rsidP="00C90A00">
      <w:pPr>
        <w:spacing w:after="0" w:line="360" w:lineRule="auto"/>
      </w:pPr>
      <w:r w:rsidRPr="00C90A00">
        <w:t xml:space="preserve">- сбор и первичная обработка информации; </w:t>
      </w:r>
    </w:p>
    <w:p w14:paraId="1FD45E48" w14:textId="77777777" w:rsidR="00C90A00" w:rsidRPr="00C90A00" w:rsidRDefault="00C90A00" w:rsidP="00C90A00">
      <w:pPr>
        <w:spacing w:after="0" w:line="360" w:lineRule="auto"/>
      </w:pPr>
      <w:r w:rsidRPr="00C90A00">
        <w:t xml:space="preserve">- построение модели (один из важнейших этапов); </w:t>
      </w:r>
    </w:p>
    <w:p w14:paraId="3131AB5A" w14:textId="77777777" w:rsidR="00C90A00" w:rsidRPr="00C90A00" w:rsidRDefault="00C90A00" w:rsidP="00C90A00">
      <w:pPr>
        <w:spacing w:after="0" w:line="360" w:lineRule="auto"/>
      </w:pPr>
      <w:r w:rsidRPr="00C90A00">
        <w:t xml:space="preserve">- оценка и анализ модели. </w:t>
      </w:r>
    </w:p>
    <w:p w14:paraId="59876234" w14:textId="77777777" w:rsidR="00C90A00" w:rsidRPr="00C90A00" w:rsidRDefault="00C90A00" w:rsidP="00C90A00">
      <w:pPr>
        <w:spacing w:after="0" w:line="360" w:lineRule="auto"/>
      </w:pPr>
      <w:r w:rsidRPr="00C90A00">
        <w:t xml:space="preserve">4. Методы оптимизации следует разделить на два класса: методы безусловной оптимизации; методы условной оптимизации. </w:t>
      </w:r>
    </w:p>
    <w:p w14:paraId="39CF3BCF" w14:textId="77777777" w:rsidR="00C90A00" w:rsidRPr="00C90A00" w:rsidRDefault="00C90A00" w:rsidP="00C90A00">
      <w:pPr>
        <w:spacing w:after="0" w:line="360" w:lineRule="auto"/>
      </w:pPr>
      <w:r w:rsidRPr="00C90A00">
        <w:t xml:space="preserve">5. Методы имитационного моделирования. Имитационное моделирование преследует решение следующих задач: - анализ финансовых и экономических систем; - проектирование и анализ производственных систем; - оценка различных систем вооружений и требований к материально-техническому обеспечению организации. </w:t>
      </w:r>
    </w:p>
    <w:p w14:paraId="5E3642A6" w14:textId="77777777" w:rsidR="00C90A00" w:rsidRPr="00C90A00" w:rsidRDefault="00C90A00" w:rsidP="00C90A00">
      <w:pPr>
        <w:spacing w:after="0" w:line="360" w:lineRule="auto"/>
      </w:pPr>
      <w:r w:rsidRPr="00C90A00">
        <w:t xml:space="preserve">К основным этапам имитационного моделирования относится: формулировка цели моделирования; построение концептуальной модели; выбор аппарата моделирования (система, язык программирования и т.д.); планирование эксперимента; выполнение эксперимента; </w:t>
      </w:r>
    </w:p>
    <w:p w14:paraId="62A7BAF6" w14:textId="77777777" w:rsidR="00C90A00" w:rsidRPr="00C90A00" w:rsidRDefault="00C90A00" w:rsidP="00C90A00">
      <w:pPr>
        <w:spacing w:after="0" w:line="360" w:lineRule="auto"/>
      </w:pPr>
      <w:r w:rsidRPr="00C90A00">
        <w:t>1. Обработка, анализ и интерпретация данных эксперимента. Исходя из проведенного исследования можно сделать следующий вывод. В настоящее время существует великое множество методов анализа бухгалтерской (финансовой) отчетности. Основной целью анализа бухгалтерской отчетности является выявление и устранение недостатков финансово-хозяйственной деятельности и нахождение резервов улучшения финансового состояния организации</w:t>
      </w:r>
    </w:p>
    <w:p w14:paraId="57BC5558" w14:textId="77777777" w:rsidR="00C90A00" w:rsidRPr="00C90A00" w:rsidRDefault="00C90A00" w:rsidP="00C90A00">
      <w:pPr>
        <w:spacing w:after="0" w:line="360" w:lineRule="auto"/>
        <w:ind w:firstLine="0"/>
        <w:rPr>
          <w:rFonts w:eastAsia="Calibri" w:cs="Times New Roman"/>
          <w:sz w:val="24"/>
          <w:szCs w:val="24"/>
        </w:rPr>
      </w:pPr>
    </w:p>
    <w:p w14:paraId="15BCF2CD" w14:textId="0D017804" w:rsidR="00C90A00" w:rsidRDefault="00C90A00">
      <w:pPr>
        <w:spacing w:after="160" w:line="259" w:lineRule="auto"/>
        <w:ind w:firstLine="0"/>
        <w:jc w:val="left"/>
      </w:pPr>
      <w:r>
        <w:br w:type="page"/>
      </w:r>
    </w:p>
    <w:p w14:paraId="12014F1F" w14:textId="2CAE357E" w:rsidR="00DD1272" w:rsidRDefault="00DD1272" w:rsidP="00DD1272">
      <w:pPr>
        <w:pStyle w:val="1"/>
        <w:rPr>
          <w:noProof/>
        </w:rPr>
      </w:pPr>
      <w:bookmarkStart w:id="5" w:name="_Toc113227842"/>
      <w:r>
        <w:rPr>
          <w:noProof/>
        </w:rPr>
        <w:lastRenderedPageBreak/>
        <w:t>2. Анализ финансовой деятельности ООО «Эльф»</w:t>
      </w:r>
      <w:bookmarkEnd w:id="5"/>
    </w:p>
    <w:p w14:paraId="3246FF50" w14:textId="6583CEFB" w:rsidR="00DD1272" w:rsidRDefault="00DD1272" w:rsidP="00DD1272">
      <w:pPr>
        <w:pStyle w:val="1"/>
        <w:rPr>
          <w:noProof/>
        </w:rPr>
      </w:pPr>
      <w:bookmarkStart w:id="6" w:name="_Toc113227843"/>
      <w:r>
        <w:rPr>
          <w:noProof/>
        </w:rPr>
        <w:t>2.1 Краткая характеристика ООО «Эльф»</w:t>
      </w:r>
      <w:bookmarkEnd w:id="6"/>
    </w:p>
    <w:p w14:paraId="237B34DE" w14:textId="77777777" w:rsidR="00DD1272" w:rsidRDefault="00DD1272" w:rsidP="008425D9">
      <w:pPr>
        <w:pStyle w:val="a5"/>
        <w:spacing w:line="360" w:lineRule="auto"/>
        <w:rPr>
          <w:noProof/>
        </w:rPr>
      </w:pPr>
    </w:p>
    <w:p w14:paraId="191EB03E" w14:textId="115275BB" w:rsidR="008425D9" w:rsidRDefault="00C90A00" w:rsidP="008425D9">
      <w:pPr>
        <w:pStyle w:val="a5"/>
        <w:spacing w:line="360" w:lineRule="auto"/>
        <w:rPr>
          <w:noProof/>
        </w:rPr>
      </w:pPr>
      <w:r w:rsidRPr="002A3ECE">
        <w:rPr>
          <w:noProof/>
        </w:rPr>
        <w:t>Компания ООО "Эльф" организована в 2004 году в п.Урдома Ленского района Архангельской области. Основной вид деятельности продажа нефтепродукты.</w:t>
      </w:r>
    </w:p>
    <w:p w14:paraId="7764E763" w14:textId="77777777" w:rsidR="008425D9" w:rsidRDefault="00C90A00" w:rsidP="008425D9">
      <w:pPr>
        <w:pStyle w:val="a5"/>
        <w:spacing w:line="360" w:lineRule="auto"/>
        <w:rPr>
          <w:noProof/>
        </w:rPr>
      </w:pPr>
      <w:r w:rsidRPr="002A3ECE">
        <w:rPr>
          <w:noProof/>
        </w:rPr>
        <w:t>Это многопрофильная компания, объединяющая в себе торговлю , производство, услуги ж\д тупика, услуги логистики и аренды техники.</w:t>
      </w:r>
    </w:p>
    <w:p w14:paraId="3C097043" w14:textId="28B0434A" w:rsidR="00C90A00" w:rsidRPr="00DE1949" w:rsidRDefault="00C90A00" w:rsidP="008425D9">
      <w:pPr>
        <w:pStyle w:val="a5"/>
        <w:spacing w:line="360" w:lineRule="auto"/>
        <w:rPr>
          <w:noProof/>
        </w:rPr>
      </w:pPr>
      <w:r w:rsidRPr="002A3ECE">
        <w:rPr>
          <w:noProof/>
        </w:rPr>
        <w:t>В собственности имеются карьеры на добычу пгс и песка.</w:t>
      </w:r>
      <w:r w:rsidR="008425D9">
        <w:rPr>
          <w:noProof/>
        </w:rPr>
        <w:t xml:space="preserve"> </w:t>
      </w:r>
      <w:r w:rsidRPr="002A3ECE">
        <w:rPr>
          <w:noProof/>
        </w:rPr>
        <w:t>Магазин "Радуга" осуществляет оптовую и розничную торговлю бытовыми товарами и стройматериалами и другими товарами промышленной группы.</w:t>
      </w:r>
    </w:p>
    <w:p w14:paraId="56ECF3C8" w14:textId="32B7A8EC" w:rsidR="00C90A00" w:rsidRPr="00C90A00" w:rsidRDefault="00C90A00" w:rsidP="00C90A00">
      <w:pPr>
        <w:widowControl w:val="0"/>
        <w:spacing w:after="0" w:line="360" w:lineRule="auto"/>
        <w:ind w:firstLine="760"/>
        <w:rPr>
          <w:rFonts w:eastAsia="Times New Roman" w:cs="Times New Roman"/>
          <w:color w:val="000000"/>
          <w:szCs w:val="28"/>
          <w:lang w:bidi="ru-RU"/>
        </w:rPr>
      </w:pPr>
      <w:r w:rsidRPr="00C90A00">
        <w:rPr>
          <w:rFonts w:eastAsia="Times New Roman" w:cs="Times New Roman"/>
          <w:color w:val="000000"/>
          <w:szCs w:val="28"/>
          <w:lang w:bidi="ru-RU"/>
        </w:rPr>
        <w:t xml:space="preserve">В </w:t>
      </w:r>
      <w:r w:rsidR="008425D9">
        <w:rPr>
          <w:rFonts w:eastAsia="Times New Roman" w:cs="Times New Roman"/>
          <w:color w:val="000000"/>
          <w:szCs w:val="28"/>
          <w:lang w:bidi="ru-RU"/>
        </w:rPr>
        <w:t>ООО «Эльф</w:t>
      </w:r>
      <w:r w:rsidRPr="00C90A00">
        <w:rPr>
          <w:rFonts w:eastAsia="Times New Roman" w:cs="Times New Roman"/>
          <w:color w:val="000000"/>
          <w:szCs w:val="28"/>
          <w:lang w:bidi="ru-RU"/>
        </w:rPr>
        <w:t>» за организацию бухгалтерского учета, за формирование учетной политики, ведение бухгалтерского учета, своевременное представление полной и достоверной бухгалтерской отчетности соблюдение законодательства при выполнении хозяйственных операций возлагается на бухгалтерскую службу организации, который возглавляет главный бухгалтер.</w:t>
      </w:r>
    </w:p>
    <w:p w14:paraId="5B511958" w14:textId="138AEA90" w:rsidR="00C90A00" w:rsidRPr="00C90A00" w:rsidRDefault="00C90A00" w:rsidP="0097070E">
      <w:pPr>
        <w:widowControl w:val="0"/>
        <w:spacing w:after="0" w:line="360" w:lineRule="auto"/>
        <w:ind w:firstLine="760"/>
        <w:rPr>
          <w:rFonts w:eastAsia="Times New Roman" w:cs="Times New Roman"/>
          <w:color w:val="000000"/>
          <w:szCs w:val="28"/>
          <w:lang w:bidi="ru-RU"/>
        </w:rPr>
      </w:pPr>
      <w:r w:rsidRPr="00C90A00">
        <w:rPr>
          <w:rFonts w:eastAsia="Times New Roman" w:cs="Times New Roman"/>
          <w:color w:val="000000"/>
          <w:szCs w:val="28"/>
          <w:lang w:bidi="ru-RU"/>
        </w:rPr>
        <w:t xml:space="preserve">Главный бухгалтер </w:t>
      </w:r>
      <w:r w:rsidR="008425D9">
        <w:rPr>
          <w:rFonts w:eastAsia="Times New Roman" w:cs="Times New Roman"/>
          <w:color w:val="000000"/>
          <w:szCs w:val="28"/>
          <w:lang w:bidi="ru-RU"/>
        </w:rPr>
        <w:t>ООО «Эльф</w:t>
      </w:r>
      <w:r w:rsidRPr="00C90A00">
        <w:rPr>
          <w:rFonts w:eastAsia="Times New Roman" w:cs="Times New Roman"/>
          <w:color w:val="000000"/>
          <w:szCs w:val="28"/>
          <w:lang w:bidi="ru-RU"/>
        </w:rPr>
        <w:t xml:space="preserve">» отвечает за организацию бухгалтерского учета в организации, разрабатывает учетную политику предприятия, распределяет работу между подчиненными. В обязанности главного бухгалтера </w:t>
      </w:r>
      <w:r w:rsidR="008425D9">
        <w:rPr>
          <w:rFonts w:eastAsia="Times New Roman" w:cs="Times New Roman"/>
          <w:color w:val="000000"/>
          <w:szCs w:val="28"/>
          <w:lang w:bidi="ru-RU"/>
        </w:rPr>
        <w:t>ООО «Эльф</w:t>
      </w:r>
      <w:r w:rsidRPr="00C90A00">
        <w:rPr>
          <w:rFonts w:eastAsia="Times New Roman" w:cs="Times New Roman"/>
          <w:color w:val="000000"/>
          <w:szCs w:val="28"/>
          <w:lang w:bidi="ru-RU"/>
        </w:rPr>
        <w:t>» входит организация внутреннего контроля, ведение учета согласно действующим нормативным актам.</w:t>
      </w:r>
    </w:p>
    <w:p w14:paraId="51462F11" w14:textId="0A053BAC" w:rsidR="00C90A00" w:rsidRPr="00C90A00" w:rsidRDefault="00C90A00" w:rsidP="0097070E">
      <w:pPr>
        <w:widowControl w:val="0"/>
        <w:spacing w:after="0" w:line="360" w:lineRule="auto"/>
        <w:ind w:firstLine="760"/>
        <w:rPr>
          <w:rFonts w:eastAsia="Times New Roman" w:cs="Times New Roman"/>
          <w:color w:val="000000"/>
          <w:szCs w:val="28"/>
          <w:lang w:bidi="ru-RU"/>
        </w:rPr>
      </w:pPr>
      <w:r w:rsidRPr="00C90A00">
        <w:rPr>
          <w:rFonts w:eastAsia="Times New Roman" w:cs="Times New Roman"/>
          <w:color w:val="000000"/>
          <w:szCs w:val="28"/>
          <w:lang w:bidi="ru-RU"/>
        </w:rPr>
        <w:t xml:space="preserve">Главный бухгалтер </w:t>
      </w:r>
      <w:r w:rsidR="008425D9">
        <w:rPr>
          <w:rFonts w:eastAsia="Times New Roman" w:cs="Times New Roman"/>
          <w:color w:val="000000"/>
          <w:szCs w:val="28"/>
          <w:lang w:bidi="ru-RU"/>
        </w:rPr>
        <w:t>ООО «Эльф</w:t>
      </w:r>
      <w:r w:rsidRPr="00C90A00">
        <w:rPr>
          <w:rFonts w:eastAsia="Times New Roman" w:cs="Times New Roman"/>
          <w:color w:val="000000"/>
          <w:szCs w:val="28"/>
          <w:lang w:bidi="ru-RU"/>
        </w:rPr>
        <w:t>» назначается и освобождается от должности на основании приказа руководителя организации.</w:t>
      </w:r>
    </w:p>
    <w:p w14:paraId="0C8880D0" w14:textId="6BE06D27" w:rsidR="00C90A00" w:rsidRPr="00C90A00" w:rsidRDefault="00C90A00" w:rsidP="0097070E">
      <w:pPr>
        <w:widowControl w:val="0"/>
        <w:spacing w:after="0" w:line="360" w:lineRule="auto"/>
        <w:ind w:firstLine="760"/>
        <w:rPr>
          <w:rFonts w:eastAsia="Times New Roman" w:cs="Times New Roman"/>
          <w:color w:val="000000"/>
          <w:szCs w:val="28"/>
          <w:lang w:bidi="ru-RU"/>
        </w:rPr>
      </w:pPr>
      <w:r w:rsidRPr="00C90A00">
        <w:rPr>
          <w:rFonts w:eastAsia="Times New Roman" w:cs="Times New Roman"/>
          <w:color w:val="000000"/>
          <w:szCs w:val="28"/>
          <w:lang w:bidi="ru-RU"/>
        </w:rPr>
        <w:t xml:space="preserve">Согласно должностной инструкции главный бухгалтер </w:t>
      </w:r>
      <w:r w:rsidR="008425D9">
        <w:rPr>
          <w:rFonts w:eastAsia="Times New Roman" w:cs="Times New Roman"/>
          <w:color w:val="000000"/>
          <w:szCs w:val="28"/>
          <w:lang w:bidi="ru-RU"/>
        </w:rPr>
        <w:t>ООО «Эльф</w:t>
      </w:r>
      <w:r w:rsidRPr="00C90A00">
        <w:rPr>
          <w:rFonts w:eastAsia="Times New Roman" w:cs="Times New Roman"/>
          <w:color w:val="000000"/>
          <w:szCs w:val="28"/>
          <w:lang w:bidi="ru-RU"/>
        </w:rPr>
        <w:t>» наделен такими обязанностями:</w:t>
      </w:r>
    </w:p>
    <w:p w14:paraId="6BC252AC" w14:textId="77777777" w:rsidR="00C90A00" w:rsidRPr="00C90A00" w:rsidRDefault="00C90A00" w:rsidP="0097070E">
      <w:pPr>
        <w:widowControl w:val="0"/>
        <w:numPr>
          <w:ilvl w:val="0"/>
          <w:numId w:val="1"/>
        </w:numPr>
        <w:spacing w:after="0" w:line="360" w:lineRule="auto"/>
        <w:ind w:left="0" w:firstLine="709"/>
        <w:rPr>
          <w:rFonts w:eastAsia="Times New Roman" w:cs="Times New Roman"/>
          <w:color w:val="000000"/>
          <w:szCs w:val="28"/>
        </w:rPr>
      </w:pPr>
      <w:r w:rsidRPr="00C90A00">
        <w:rPr>
          <w:rFonts w:eastAsia="Times New Roman" w:cs="Times New Roman"/>
          <w:color w:val="000000"/>
          <w:szCs w:val="28"/>
        </w:rPr>
        <w:t>формировать учетную политику, ис</w:t>
      </w:r>
      <w:r w:rsidRPr="00C90A00">
        <w:rPr>
          <w:rFonts w:eastAsia="Times New Roman" w:cs="Times New Roman"/>
          <w:color w:val="000000"/>
          <w:szCs w:val="28"/>
        </w:rPr>
        <w:softHyphen/>
        <w:t xml:space="preserve">ходя из специфики деятельности организации; </w:t>
      </w:r>
    </w:p>
    <w:p w14:paraId="18EA89A5" w14:textId="700065E1" w:rsidR="00C90A00" w:rsidRPr="00C90A00" w:rsidRDefault="00C90A00" w:rsidP="0097070E">
      <w:pPr>
        <w:widowControl w:val="0"/>
        <w:numPr>
          <w:ilvl w:val="0"/>
          <w:numId w:val="1"/>
        </w:numPr>
        <w:spacing w:after="0" w:line="360" w:lineRule="auto"/>
        <w:ind w:left="0" w:firstLine="709"/>
        <w:rPr>
          <w:rFonts w:eastAsia="Times New Roman" w:cs="Times New Roman"/>
          <w:color w:val="000000"/>
          <w:szCs w:val="28"/>
        </w:rPr>
      </w:pPr>
      <w:r w:rsidRPr="00C90A00">
        <w:rPr>
          <w:rFonts w:eastAsia="Times New Roman" w:cs="Times New Roman"/>
          <w:color w:val="000000"/>
          <w:szCs w:val="28"/>
        </w:rPr>
        <w:t xml:space="preserve">разрабатывать </w:t>
      </w:r>
      <w:proofErr w:type="gramStart"/>
      <w:r w:rsidRPr="00C90A00">
        <w:rPr>
          <w:rFonts w:eastAsia="Times New Roman" w:cs="Times New Roman"/>
          <w:color w:val="000000"/>
          <w:szCs w:val="28"/>
        </w:rPr>
        <w:t xml:space="preserve">план счетов согласно хозяйственной деятельности </w:t>
      </w:r>
      <w:r w:rsidR="008425D9">
        <w:rPr>
          <w:rFonts w:eastAsia="Times New Roman" w:cs="Times New Roman"/>
          <w:color w:val="000000"/>
          <w:szCs w:val="28"/>
          <w:lang w:bidi="ru-RU"/>
        </w:rPr>
        <w:t>ООО</w:t>
      </w:r>
      <w:proofErr w:type="gramEnd"/>
      <w:r w:rsidR="008425D9">
        <w:rPr>
          <w:rFonts w:eastAsia="Times New Roman" w:cs="Times New Roman"/>
          <w:color w:val="000000"/>
          <w:szCs w:val="28"/>
          <w:lang w:bidi="ru-RU"/>
        </w:rPr>
        <w:t xml:space="preserve"> «Эльф</w:t>
      </w:r>
      <w:r w:rsidRPr="00C90A00">
        <w:rPr>
          <w:rFonts w:eastAsia="Times New Roman" w:cs="Times New Roman"/>
          <w:color w:val="000000"/>
          <w:szCs w:val="28"/>
          <w:lang w:bidi="ru-RU"/>
        </w:rPr>
        <w:t>»;</w:t>
      </w:r>
    </w:p>
    <w:p w14:paraId="78AF4DD6" w14:textId="77777777" w:rsidR="00C90A00" w:rsidRPr="00C90A00" w:rsidRDefault="00C90A00" w:rsidP="0097070E">
      <w:pPr>
        <w:widowControl w:val="0"/>
        <w:numPr>
          <w:ilvl w:val="0"/>
          <w:numId w:val="1"/>
        </w:numPr>
        <w:spacing w:after="0" w:line="360" w:lineRule="auto"/>
        <w:ind w:left="0" w:firstLine="709"/>
        <w:rPr>
          <w:rFonts w:eastAsia="Times New Roman" w:cs="Times New Roman"/>
          <w:color w:val="000000"/>
          <w:szCs w:val="28"/>
        </w:rPr>
      </w:pPr>
      <w:r w:rsidRPr="00C90A00">
        <w:rPr>
          <w:rFonts w:eastAsia="Times New Roman" w:cs="Times New Roman"/>
          <w:color w:val="000000"/>
          <w:szCs w:val="28"/>
        </w:rPr>
        <w:t xml:space="preserve">организовать работу по ведению регистров бухгалтерского учета, </w:t>
      </w:r>
      <w:r w:rsidRPr="00C90A00">
        <w:rPr>
          <w:rFonts w:eastAsia="Times New Roman" w:cs="Times New Roman"/>
          <w:color w:val="000000"/>
          <w:szCs w:val="28"/>
        </w:rPr>
        <w:lastRenderedPageBreak/>
        <w:t xml:space="preserve">учету имущества, обязательств, основных средств, материально-производственных запасов, денежных средств, продажи продукции, выполнения работ и услуг, финансовых результатов деятельности организации; </w:t>
      </w:r>
    </w:p>
    <w:p w14:paraId="784A1535" w14:textId="77777777" w:rsidR="00C90A00" w:rsidRPr="00C90A00" w:rsidRDefault="00C90A00" w:rsidP="0097070E">
      <w:pPr>
        <w:widowControl w:val="0"/>
        <w:numPr>
          <w:ilvl w:val="0"/>
          <w:numId w:val="1"/>
        </w:numPr>
        <w:spacing w:after="0" w:line="360" w:lineRule="auto"/>
        <w:ind w:left="0" w:firstLine="709"/>
        <w:rPr>
          <w:rFonts w:eastAsia="Times New Roman" w:cs="Times New Roman"/>
          <w:color w:val="000000"/>
          <w:szCs w:val="28"/>
        </w:rPr>
      </w:pPr>
      <w:r w:rsidRPr="00C90A00">
        <w:rPr>
          <w:rFonts w:eastAsia="Times New Roman" w:cs="Times New Roman"/>
          <w:color w:val="000000"/>
          <w:szCs w:val="28"/>
        </w:rPr>
        <w:t>обеспечивать контроль за соблюдением порядка оформления пер</w:t>
      </w:r>
      <w:r w:rsidRPr="00C90A00">
        <w:rPr>
          <w:rFonts w:eastAsia="Times New Roman" w:cs="Times New Roman"/>
          <w:color w:val="000000"/>
          <w:szCs w:val="28"/>
        </w:rPr>
        <w:softHyphen/>
        <w:t xml:space="preserve">вичных учетных документов; обеспечить соблюдение кассовой дисциплины; </w:t>
      </w:r>
    </w:p>
    <w:p w14:paraId="4D1C85DE" w14:textId="77777777" w:rsidR="00C90A00" w:rsidRPr="00C90A00" w:rsidRDefault="00C90A00" w:rsidP="0097070E">
      <w:pPr>
        <w:widowControl w:val="0"/>
        <w:numPr>
          <w:ilvl w:val="0"/>
          <w:numId w:val="1"/>
        </w:numPr>
        <w:spacing w:after="0" w:line="360" w:lineRule="auto"/>
        <w:ind w:left="0" w:firstLine="709"/>
        <w:rPr>
          <w:rFonts w:eastAsia="Times New Roman" w:cs="Times New Roman"/>
          <w:color w:val="000000"/>
          <w:szCs w:val="28"/>
        </w:rPr>
      </w:pPr>
      <w:r w:rsidRPr="00C90A00">
        <w:rPr>
          <w:rFonts w:eastAsia="Times New Roman" w:cs="Times New Roman"/>
          <w:color w:val="000000"/>
          <w:szCs w:val="28"/>
        </w:rPr>
        <w:t>разрабатывать график документооборота, для своевременного отражения на счетах учета движения хозяйственных операций;</w:t>
      </w:r>
    </w:p>
    <w:p w14:paraId="5A4879FA" w14:textId="77777777" w:rsidR="00C90A00" w:rsidRPr="00C90A00" w:rsidRDefault="00C90A00" w:rsidP="0097070E">
      <w:pPr>
        <w:widowControl w:val="0"/>
        <w:numPr>
          <w:ilvl w:val="0"/>
          <w:numId w:val="1"/>
        </w:numPr>
        <w:spacing w:after="0" w:line="360" w:lineRule="auto"/>
        <w:ind w:left="0" w:firstLine="709"/>
        <w:rPr>
          <w:rFonts w:eastAsia="Times New Roman" w:cs="Times New Roman"/>
          <w:color w:val="000000"/>
          <w:szCs w:val="28"/>
        </w:rPr>
      </w:pPr>
      <w:r w:rsidRPr="00C90A00">
        <w:rPr>
          <w:rFonts w:eastAsia="Times New Roman" w:cs="Times New Roman"/>
          <w:color w:val="000000"/>
          <w:szCs w:val="28"/>
        </w:rPr>
        <w:t>руководить работниками бухгалтерии, организовать работу по по</w:t>
      </w:r>
      <w:r w:rsidRPr="00C90A00">
        <w:rPr>
          <w:rFonts w:eastAsia="Times New Roman" w:cs="Times New Roman"/>
          <w:color w:val="000000"/>
          <w:szCs w:val="28"/>
        </w:rPr>
        <w:softHyphen/>
        <w:t xml:space="preserve">вышению их квалификации; </w:t>
      </w:r>
    </w:p>
    <w:p w14:paraId="297C4DFA" w14:textId="77777777" w:rsidR="00C90A00" w:rsidRPr="00C90A00" w:rsidRDefault="00C90A00" w:rsidP="0097070E">
      <w:pPr>
        <w:widowControl w:val="0"/>
        <w:numPr>
          <w:ilvl w:val="0"/>
          <w:numId w:val="1"/>
        </w:numPr>
        <w:spacing w:after="0" w:line="360" w:lineRule="auto"/>
        <w:ind w:left="0" w:firstLine="709"/>
        <w:rPr>
          <w:rFonts w:eastAsia="Times New Roman" w:cs="Times New Roman"/>
          <w:color w:val="000000"/>
          <w:szCs w:val="28"/>
        </w:rPr>
      </w:pPr>
      <w:r w:rsidRPr="00C90A00">
        <w:rPr>
          <w:rFonts w:eastAsia="Times New Roman" w:cs="Times New Roman"/>
          <w:color w:val="000000"/>
          <w:szCs w:val="28"/>
        </w:rPr>
        <w:t xml:space="preserve">организовать внутренний аудит; </w:t>
      </w:r>
    </w:p>
    <w:p w14:paraId="20C847B7" w14:textId="77777777" w:rsidR="00C90A00" w:rsidRPr="00C90A00" w:rsidRDefault="00C90A00" w:rsidP="0097070E">
      <w:pPr>
        <w:widowControl w:val="0"/>
        <w:numPr>
          <w:ilvl w:val="0"/>
          <w:numId w:val="1"/>
        </w:numPr>
        <w:spacing w:after="0" w:line="360" w:lineRule="auto"/>
        <w:ind w:left="0" w:firstLine="709"/>
        <w:rPr>
          <w:rFonts w:eastAsia="Times New Roman" w:cs="Times New Roman"/>
          <w:color w:val="000000"/>
          <w:szCs w:val="28"/>
        </w:rPr>
      </w:pPr>
      <w:r w:rsidRPr="00C90A00">
        <w:rPr>
          <w:rFonts w:eastAsia="Times New Roman" w:cs="Times New Roman"/>
          <w:color w:val="000000"/>
          <w:szCs w:val="28"/>
        </w:rPr>
        <w:t>распределять обязанности между работниками бухгалтерии, составлять их должностные инструкции, контролировать их исполнение.</w:t>
      </w:r>
    </w:p>
    <w:p w14:paraId="2EC59114" w14:textId="4114BC4E" w:rsidR="00C90A00" w:rsidRPr="00C90A00" w:rsidRDefault="00C90A00" w:rsidP="0097070E">
      <w:pPr>
        <w:widowControl w:val="0"/>
        <w:spacing w:after="0" w:line="360" w:lineRule="auto"/>
        <w:ind w:firstLine="740"/>
        <w:rPr>
          <w:rFonts w:eastAsia="Times New Roman" w:cs="Times New Roman"/>
          <w:color w:val="000000"/>
          <w:szCs w:val="28"/>
          <w:lang w:bidi="ru-RU"/>
        </w:rPr>
      </w:pPr>
      <w:r w:rsidRPr="00C90A00">
        <w:rPr>
          <w:rFonts w:eastAsia="Times New Roman" w:cs="Times New Roman"/>
          <w:color w:val="000000"/>
          <w:szCs w:val="28"/>
        </w:rPr>
        <w:t xml:space="preserve">В подчинении главного бухгалтера </w:t>
      </w:r>
      <w:r w:rsidR="008425D9">
        <w:rPr>
          <w:rFonts w:eastAsia="Times New Roman" w:cs="Times New Roman"/>
          <w:color w:val="000000"/>
          <w:szCs w:val="28"/>
          <w:lang w:bidi="ru-RU"/>
        </w:rPr>
        <w:t>ООО «Эльф</w:t>
      </w:r>
      <w:r w:rsidRPr="00C90A00">
        <w:rPr>
          <w:rFonts w:eastAsia="Times New Roman" w:cs="Times New Roman"/>
          <w:color w:val="000000"/>
          <w:szCs w:val="28"/>
          <w:lang w:bidi="ru-RU"/>
        </w:rPr>
        <w:t xml:space="preserve">» находятся несколько бухгалтеров, которые выполняют свои должностные обязанности согласно разработанным и утвержденными инструкциям. </w:t>
      </w:r>
    </w:p>
    <w:p w14:paraId="6C5B8547" w14:textId="66D703C2" w:rsidR="00C90A00" w:rsidRPr="00C90A00" w:rsidRDefault="00C90A00" w:rsidP="0097070E">
      <w:pPr>
        <w:widowControl w:val="0"/>
        <w:spacing w:after="0" w:line="360" w:lineRule="auto"/>
        <w:ind w:firstLine="740"/>
        <w:rPr>
          <w:rFonts w:eastAsia="Times New Roman" w:cs="Times New Roman"/>
          <w:color w:val="000000"/>
          <w:szCs w:val="28"/>
          <w:lang w:bidi="ru-RU"/>
        </w:rPr>
      </w:pPr>
      <w:r w:rsidRPr="00C90A00">
        <w:rPr>
          <w:rFonts w:eastAsia="Times New Roman" w:cs="Times New Roman"/>
          <w:color w:val="000000"/>
          <w:szCs w:val="28"/>
          <w:lang w:bidi="ru-RU"/>
        </w:rPr>
        <w:t xml:space="preserve">Руководитель </w:t>
      </w:r>
      <w:r w:rsidR="008425D9">
        <w:rPr>
          <w:rFonts w:eastAsia="Times New Roman" w:cs="Times New Roman"/>
          <w:color w:val="000000"/>
          <w:szCs w:val="28"/>
          <w:lang w:bidi="ru-RU"/>
        </w:rPr>
        <w:t>ООО «Эльф</w:t>
      </w:r>
      <w:r w:rsidRPr="00C90A00">
        <w:rPr>
          <w:rFonts w:eastAsia="Times New Roman" w:cs="Times New Roman"/>
          <w:color w:val="000000"/>
          <w:szCs w:val="28"/>
          <w:lang w:bidi="ru-RU"/>
        </w:rPr>
        <w:t xml:space="preserve">» несет ответственность за ведение бухгалтерского учета в организации. Главный бухгалтер </w:t>
      </w:r>
      <w:r w:rsidR="008425D9">
        <w:rPr>
          <w:rFonts w:eastAsia="Times New Roman" w:cs="Times New Roman"/>
          <w:color w:val="000000"/>
          <w:szCs w:val="28"/>
          <w:lang w:bidi="ru-RU"/>
        </w:rPr>
        <w:t>ООО «Эльф</w:t>
      </w:r>
      <w:r w:rsidRPr="00C90A00">
        <w:rPr>
          <w:rFonts w:eastAsia="Times New Roman" w:cs="Times New Roman"/>
          <w:color w:val="000000"/>
          <w:szCs w:val="28"/>
          <w:lang w:bidi="ru-RU"/>
        </w:rPr>
        <w:t xml:space="preserve">» в конце года разрабатывает учетную политику, которую утверждает руководитель организации. </w:t>
      </w:r>
    </w:p>
    <w:p w14:paraId="0E14ECE8" w14:textId="77777777" w:rsidR="00C90A00" w:rsidRPr="00C90A00" w:rsidRDefault="00C90A00" w:rsidP="0097070E">
      <w:pPr>
        <w:widowControl w:val="0"/>
        <w:spacing w:after="0" w:line="360" w:lineRule="auto"/>
        <w:ind w:firstLine="740"/>
        <w:rPr>
          <w:rFonts w:eastAsia="Times New Roman" w:cs="Times New Roman"/>
          <w:color w:val="000000"/>
          <w:szCs w:val="28"/>
        </w:rPr>
      </w:pPr>
      <w:r w:rsidRPr="00C90A00">
        <w:rPr>
          <w:rFonts w:eastAsia="Times New Roman" w:cs="Times New Roman"/>
          <w:color w:val="000000"/>
          <w:szCs w:val="28"/>
        </w:rPr>
        <w:t>Бухгалтерский учет в обществе ведется с использованием компьютерных программ «1С: Предприятие», версия 8.3, которая учитывает специфику ее производственной деятельности и разработана с соблюдением российских ме</w:t>
      </w:r>
      <w:r w:rsidRPr="00C90A00">
        <w:rPr>
          <w:rFonts w:eastAsia="Times New Roman" w:cs="Times New Roman"/>
          <w:color w:val="000000"/>
          <w:szCs w:val="28"/>
        </w:rPr>
        <w:softHyphen/>
        <w:t xml:space="preserve">тодологических правил бухгалтерского учета. </w:t>
      </w:r>
    </w:p>
    <w:p w14:paraId="53D13A5A" w14:textId="6FD938C1" w:rsidR="00C90A00" w:rsidRPr="00C90A00" w:rsidRDefault="00C90A00" w:rsidP="0097070E">
      <w:pPr>
        <w:widowControl w:val="0"/>
        <w:spacing w:after="0" w:line="360" w:lineRule="auto"/>
        <w:ind w:firstLine="740"/>
        <w:rPr>
          <w:rFonts w:eastAsia="Times New Roman" w:cs="Times New Roman"/>
          <w:color w:val="000000"/>
          <w:szCs w:val="28"/>
        </w:rPr>
      </w:pPr>
      <w:r w:rsidRPr="00C90A00">
        <w:rPr>
          <w:rFonts w:eastAsia="Times New Roman" w:cs="Times New Roman"/>
          <w:color w:val="000000"/>
          <w:szCs w:val="28"/>
        </w:rPr>
        <w:t xml:space="preserve">Регистры аналитического и синтетического учета формируются автоматически в программе, после чего в конце месяца распечатываются и подшиваются в папки. Для заполнения данных регистров в бухгалтерии </w:t>
      </w:r>
      <w:r w:rsidR="008425D9">
        <w:rPr>
          <w:rFonts w:eastAsia="Times New Roman" w:cs="Times New Roman"/>
          <w:color w:val="000000"/>
          <w:szCs w:val="28"/>
          <w:lang w:bidi="ru-RU"/>
        </w:rPr>
        <w:t>ООО «Эльф</w:t>
      </w:r>
      <w:r w:rsidRPr="00C90A00">
        <w:rPr>
          <w:rFonts w:eastAsia="Times New Roman" w:cs="Times New Roman"/>
          <w:color w:val="000000"/>
          <w:szCs w:val="28"/>
          <w:lang w:bidi="ru-RU"/>
        </w:rPr>
        <w:t xml:space="preserve">» используют первичные документы. </w:t>
      </w:r>
    </w:p>
    <w:p w14:paraId="1CB85FC5" w14:textId="77777777" w:rsidR="00C90A00" w:rsidRPr="00C90A00" w:rsidRDefault="00C90A00" w:rsidP="00C90A00">
      <w:pPr>
        <w:widowControl w:val="0"/>
        <w:spacing w:after="0" w:line="360" w:lineRule="auto"/>
        <w:ind w:firstLine="740"/>
        <w:rPr>
          <w:rFonts w:eastAsia="Times New Roman" w:cs="Times New Roman"/>
          <w:color w:val="000000"/>
          <w:szCs w:val="28"/>
        </w:rPr>
      </w:pPr>
      <w:r w:rsidRPr="00C90A00">
        <w:rPr>
          <w:rFonts w:eastAsia="Times New Roman" w:cs="Times New Roman"/>
          <w:color w:val="000000"/>
          <w:szCs w:val="28"/>
        </w:rPr>
        <w:t>Для обеспечения достоверности данных бухгалтерского учета и от</w:t>
      </w:r>
      <w:r w:rsidRPr="00C90A00">
        <w:rPr>
          <w:rFonts w:eastAsia="Times New Roman" w:cs="Times New Roman"/>
          <w:color w:val="000000"/>
          <w:szCs w:val="28"/>
        </w:rPr>
        <w:softHyphen/>
        <w:t xml:space="preserve">четности, организация проводит инвентаризацию имущества и обязательств </w:t>
      </w:r>
      <w:r w:rsidRPr="00C90A00">
        <w:rPr>
          <w:rFonts w:eastAsia="Times New Roman" w:cs="Times New Roman"/>
          <w:color w:val="000000"/>
          <w:szCs w:val="28"/>
        </w:rPr>
        <w:lastRenderedPageBreak/>
        <w:t>пе</w:t>
      </w:r>
      <w:r w:rsidRPr="00C90A00">
        <w:rPr>
          <w:rFonts w:eastAsia="Times New Roman" w:cs="Times New Roman"/>
          <w:color w:val="000000"/>
          <w:szCs w:val="28"/>
        </w:rPr>
        <w:softHyphen/>
        <w:t>ред составлением годовой бухгалтерской отчетности, а также при смене матери</w:t>
      </w:r>
      <w:r w:rsidRPr="00C90A00">
        <w:rPr>
          <w:rFonts w:eastAsia="Times New Roman" w:cs="Times New Roman"/>
          <w:color w:val="000000"/>
          <w:szCs w:val="28"/>
        </w:rPr>
        <w:softHyphen/>
        <w:t>ально-ответственных лиц.</w:t>
      </w:r>
      <w:bookmarkStart w:id="7" w:name="bookmark119"/>
      <w:bookmarkEnd w:id="7"/>
    </w:p>
    <w:p w14:paraId="683ED092" w14:textId="77777777" w:rsidR="00C90A00" w:rsidRPr="00C90A00" w:rsidRDefault="00C90A00" w:rsidP="00C90A00">
      <w:pPr>
        <w:spacing w:after="0" w:line="360" w:lineRule="auto"/>
      </w:pPr>
      <w:r w:rsidRPr="00C90A00">
        <w:t>Требования бухгалтера по документальному оформлению хозяйственных операций и представлению в бухгалтерию необходимых документов и сведений обязательны для всех работников организации.</w:t>
      </w:r>
    </w:p>
    <w:p w14:paraId="4CD4603B" w14:textId="77777777" w:rsidR="00C90A00" w:rsidRPr="00C90A00" w:rsidRDefault="00C90A00" w:rsidP="00C90A00">
      <w:pPr>
        <w:spacing w:after="0" w:line="360" w:lineRule="auto"/>
      </w:pPr>
      <w:r w:rsidRPr="00C90A00">
        <w:t xml:space="preserve">Без подписи главного бухгалтера денежные и расчетные документы, финансовые и кредитные обязательства считаются недействительными и не должны приниматься к исполнению. </w:t>
      </w:r>
    </w:p>
    <w:p w14:paraId="0A7CA68E" w14:textId="2677F4D5" w:rsidR="00C90A00" w:rsidRPr="00C90A00" w:rsidRDefault="00C90A00" w:rsidP="00C90A00">
      <w:pPr>
        <w:spacing w:after="0" w:line="360" w:lineRule="auto"/>
      </w:pPr>
      <w:r w:rsidRPr="00C90A00">
        <w:t xml:space="preserve">В случае разногласий между руководителем организации и главным бухгалтером по осуществлению отдельных хозяйственных операций документы по ним могут быть приняты к исполнению с письменного распоряжения руководителя </w:t>
      </w:r>
      <w:r w:rsidR="008425D9">
        <w:t>ООО «Эльф</w:t>
      </w:r>
      <w:r w:rsidRPr="00C90A00">
        <w:t xml:space="preserve">», который несет всю полноту ответственности за последствия осуществления таких операций. </w:t>
      </w:r>
    </w:p>
    <w:p w14:paraId="6C0D906E" w14:textId="77777777" w:rsidR="00C90A00" w:rsidRPr="00C90A00" w:rsidRDefault="00C90A00" w:rsidP="00C90A00">
      <w:pPr>
        <w:spacing w:after="0" w:line="360" w:lineRule="auto"/>
      </w:pPr>
      <w:proofErr w:type="gramStart"/>
      <w:r w:rsidRPr="00C90A00">
        <w:t>Документы</w:t>
      </w:r>
      <w:proofErr w:type="gramEnd"/>
      <w:r w:rsidRPr="00C90A00">
        <w:t xml:space="preserve"> формируемые специализированной бухгалтерской компьютерной программой 1С: 8.3, а также самостоятельно разработанные должностным лицом, на которое возложено ведение бухгалтерского учета, утверждаются в качестве первичных учетных документов, составляемых на бумажном носителе и (или) в виде электронного документа, подписанного электронной подписью.</w:t>
      </w:r>
    </w:p>
    <w:p w14:paraId="5F6AB981" w14:textId="19DD5113" w:rsidR="00C90A00" w:rsidRPr="00C90A00" w:rsidRDefault="00C90A00" w:rsidP="00C90A00">
      <w:pPr>
        <w:spacing w:after="0" w:line="360" w:lineRule="auto"/>
      </w:pPr>
      <w:r w:rsidRPr="00C90A00">
        <w:t xml:space="preserve">В </w:t>
      </w:r>
      <w:r w:rsidR="008425D9">
        <w:t>ООО «Эльф</w:t>
      </w:r>
      <w:r w:rsidRPr="00C90A00">
        <w:t xml:space="preserve">» бухгалтерский учет имущества, обязательств и хозяйственных операций ведется в рублях и копейках. Все учетные документы (в электронной форме и на бумажных носителях) хранятся в организации в течение пяти лет. </w:t>
      </w:r>
    </w:p>
    <w:p w14:paraId="1C5B7949" w14:textId="77777777" w:rsidR="00C90A00" w:rsidRPr="00C90A00" w:rsidRDefault="00C90A00" w:rsidP="00C90A00">
      <w:pPr>
        <w:spacing w:after="0" w:line="360" w:lineRule="auto"/>
      </w:pPr>
      <w:r w:rsidRPr="00C90A00">
        <w:t>Годовая отчетность представляется в течение 90 дней по окончании года, квартальную – в течение 30 дней по окончании отчетного квартала (в соответствии с п. 2 ст. 15 Федерального Закона РФ «О бухгалтерском учете»).</w:t>
      </w:r>
    </w:p>
    <w:p w14:paraId="7C489CD0" w14:textId="661DD97F" w:rsidR="00C90A00" w:rsidRDefault="00C90A00" w:rsidP="00C90A00">
      <w:pPr>
        <w:spacing w:after="0" w:line="360" w:lineRule="auto"/>
        <w:rPr>
          <w:rFonts w:eastAsia="Times New Roman" w:cs="Times New Roman"/>
          <w:color w:val="000000"/>
          <w:szCs w:val="28"/>
          <w:lang w:eastAsia="ru-RU" w:bidi="ru-RU"/>
        </w:rPr>
      </w:pPr>
      <w:r w:rsidRPr="00C90A00">
        <w:rPr>
          <w:rFonts w:eastAsia="Times New Roman" w:cs="Times New Roman"/>
          <w:color w:val="000000"/>
          <w:szCs w:val="28"/>
          <w:lang w:eastAsia="ru-RU" w:bidi="ru-RU"/>
        </w:rPr>
        <w:t xml:space="preserve">Таким образом, </w:t>
      </w:r>
      <w:r w:rsidR="008425D9">
        <w:rPr>
          <w:rFonts w:eastAsia="Times New Roman" w:cs="Times New Roman"/>
          <w:color w:val="000000"/>
          <w:szCs w:val="28"/>
          <w:lang w:eastAsia="ru-RU" w:bidi="ru-RU"/>
        </w:rPr>
        <w:t>ООО «Эльф</w:t>
      </w:r>
      <w:r w:rsidRPr="00C90A00">
        <w:rPr>
          <w:rFonts w:eastAsia="Times New Roman" w:cs="Times New Roman"/>
          <w:color w:val="000000"/>
          <w:szCs w:val="28"/>
          <w:lang w:eastAsia="ru-RU" w:bidi="ru-RU"/>
        </w:rPr>
        <w:t xml:space="preserve">» является производственным предприятием, занимается </w:t>
      </w:r>
      <w:r w:rsidR="008425D9">
        <w:rPr>
          <w:rFonts w:eastAsia="Times New Roman" w:cs="Times New Roman"/>
          <w:color w:val="000000"/>
          <w:szCs w:val="28"/>
          <w:lang w:eastAsia="ru-RU" w:bidi="ru-RU"/>
        </w:rPr>
        <w:t>реализацией</w:t>
      </w:r>
      <w:r w:rsidRPr="00C90A00">
        <w:rPr>
          <w:rFonts w:eastAsia="Times New Roman" w:cs="Times New Roman"/>
          <w:color w:val="000000"/>
          <w:szCs w:val="28"/>
          <w:lang w:eastAsia="ru-RU" w:bidi="ru-RU"/>
        </w:rPr>
        <w:t xml:space="preserve"> сырья. Для организации учета хозяйственной деятельности в организации сформирован отдел бухгалтерия, которая ведет учет согласно действующему законодательству.</w:t>
      </w:r>
    </w:p>
    <w:p w14:paraId="1274BB26" w14:textId="78ED781D" w:rsidR="00FC39CE" w:rsidRDefault="00DD1272" w:rsidP="00DD1272">
      <w:pPr>
        <w:pStyle w:val="1"/>
        <w:rPr>
          <w:rFonts w:eastAsia="Times New Roman"/>
          <w:lang w:eastAsia="ru-RU" w:bidi="ru-RU"/>
        </w:rPr>
      </w:pPr>
      <w:bookmarkStart w:id="8" w:name="_Toc113227844"/>
      <w:r>
        <w:rPr>
          <w:rFonts w:eastAsia="Times New Roman"/>
          <w:lang w:eastAsia="ru-RU" w:bidi="ru-RU"/>
        </w:rPr>
        <w:lastRenderedPageBreak/>
        <w:t>2.2 Анализ имущества ООО «Эльф»</w:t>
      </w:r>
      <w:bookmarkEnd w:id="8"/>
    </w:p>
    <w:p w14:paraId="4925DE15" w14:textId="795AB98D" w:rsidR="00DD1272" w:rsidRPr="00DD1272" w:rsidRDefault="00DD1272" w:rsidP="00DD1272">
      <w:pPr>
        <w:spacing w:line="360" w:lineRule="auto"/>
        <w:rPr>
          <w:lang w:eastAsia="ru-RU" w:bidi="ru-RU"/>
        </w:rPr>
      </w:pPr>
      <w:r>
        <w:rPr>
          <w:lang w:eastAsia="ru-RU" w:bidi="ru-RU"/>
        </w:rPr>
        <w:t xml:space="preserve">Анализ имущества проводится на основании бухгалтерского баланса, с помощью горизонтального и вертикального анализа (таблица 1). </w:t>
      </w:r>
    </w:p>
    <w:p w14:paraId="222DD998" w14:textId="40658A3A" w:rsidR="00FC39CE" w:rsidRPr="00C90A00" w:rsidRDefault="00FC39CE" w:rsidP="00C90A00">
      <w:pPr>
        <w:spacing w:after="0" w:line="360" w:lineRule="auto"/>
        <w:rPr>
          <w:rFonts w:eastAsia="Times New Roman" w:cs="Times New Roman"/>
          <w:color w:val="000000"/>
          <w:szCs w:val="28"/>
          <w:lang w:eastAsia="ru-RU" w:bidi="ru-RU"/>
        </w:rPr>
      </w:pPr>
      <w:r>
        <w:rPr>
          <w:rFonts w:eastAsia="Times New Roman" w:cs="Times New Roman"/>
          <w:color w:val="000000"/>
          <w:szCs w:val="28"/>
          <w:lang w:eastAsia="ru-RU" w:bidi="ru-RU"/>
        </w:rPr>
        <w:t xml:space="preserve">Таблица 1 – </w:t>
      </w:r>
      <w:bookmarkStart w:id="9" w:name="_Hlk113226929"/>
      <w:r>
        <w:rPr>
          <w:rFonts w:eastAsia="Times New Roman" w:cs="Times New Roman"/>
          <w:color w:val="000000"/>
          <w:szCs w:val="28"/>
          <w:lang w:eastAsia="ru-RU" w:bidi="ru-RU"/>
        </w:rPr>
        <w:t>Анализ динамики и структуры активов ООО «Эльф»</w:t>
      </w:r>
      <w:bookmarkEnd w:id="9"/>
    </w:p>
    <w:tbl>
      <w:tblPr>
        <w:tblStyle w:val="a4"/>
        <w:tblW w:w="0" w:type="auto"/>
        <w:tblLook w:val="04A0" w:firstRow="1" w:lastRow="0" w:firstColumn="1" w:lastColumn="0" w:noHBand="0" w:noVBand="1"/>
      </w:tblPr>
      <w:tblGrid>
        <w:gridCol w:w="1561"/>
        <w:gridCol w:w="824"/>
        <w:gridCol w:w="672"/>
        <w:gridCol w:w="824"/>
        <w:gridCol w:w="672"/>
        <w:gridCol w:w="824"/>
        <w:gridCol w:w="672"/>
        <w:gridCol w:w="824"/>
        <w:gridCol w:w="824"/>
        <w:gridCol w:w="773"/>
        <w:gridCol w:w="875"/>
      </w:tblGrid>
      <w:tr w:rsidR="00FC39CE" w:rsidRPr="00FC39CE" w14:paraId="25E983C1" w14:textId="77777777" w:rsidTr="00FC39CE">
        <w:trPr>
          <w:trHeight w:val="375"/>
        </w:trPr>
        <w:tc>
          <w:tcPr>
            <w:tcW w:w="1557" w:type="dxa"/>
            <w:vMerge w:val="restart"/>
          </w:tcPr>
          <w:p w14:paraId="3B3DFCB0" w14:textId="2CA12DFF" w:rsidR="00FC39CE" w:rsidRPr="00FC39CE" w:rsidRDefault="00FC39CE" w:rsidP="00FC39CE">
            <w:pPr>
              <w:spacing w:after="0"/>
              <w:ind w:firstLine="0"/>
              <w:rPr>
                <w:rFonts w:cs="Times New Roman"/>
                <w:sz w:val="24"/>
                <w:szCs w:val="24"/>
              </w:rPr>
            </w:pPr>
            <w:r w:rsidRPr="00FC39CE">
              <w:rPr>
                <w:rFonts w:cs="Times New Roman"/>
                <w:sz w:val="24"/>
                <w:szCs w:val="24"/>
              </w:rPr>
              <w:t>Показатель</w:t>
            </w:r>
          </w:p>
        </w:tc>
        <w:tc>
          <w:tcPr>
            <w:tcW w:w="1494" w:type="dxa"/>
            <w:gridSpan w:val="2"/>
          </w:tcPr>
          <w:p w14:paraId="5C15993C" w14:textId="17DA0254" w:rsidR="00FC39CE" w:rsidRPr="00FC39CE" w:rsidRDefault="00FC39CE" w:rsidP="00DD1272">
            <w:pPr>
              <w:spacing w:after="0"/>
              <w:ind w:firstLine="0"/>
              <w:jc w:val="center"/>
              <w:rPr>
                <w:rFonts w:cs="Times New Roman"/>
                <w:sz w:val="24"/>
                <w:szCs w:val="24"/>
              </w:rPr>
            </w:pPr>
            <w:r w:rsidRPr="00FC39CE">
              <w:rPr>
                <w:rFonts w:cs="Times New Roman"/>
                <w:sz w:val="24"/>
                <w:szCs w:val="24"/>
              </w:rPr>
              <w:t>2019 г.</w:t>
            </w:r>
          </w:p>
        </w:tc>
        <w:tc>
          <w:tcPr>
            <w:tcW w:w="1494" w:type="dxa"/>
            <w:gridSpan w:val="2"/>
          </w:tcPr>
          <w:p w14:paraId="27656779" w14:textId="4BA0EB91" w:rsidR="00FC39CE" w:rsidRPr="00FC39CE" w:rsidRDefault="00FC39CE" w:rsidP="00DD1272">
            <w:pPr>
              <w:spacing w:after="0"/>
              <w:ind w:firstLine="0"/>
              <w:jc w:val="center"/>
              <w:rPr>
                <w:rFonts w:cs="Times New Roman"/>
                <w:sz w:val="24"/>
                <w:szCs w:val="24"/>
              </w:rPr>
            </w:pPr>
            <w:r w:rsidRPr="00FC39CE">
              <w:rPr>
                <w:rFonts w:cs="Times New Roman"/>
                <w:sz w:val="24"/>
                <w:szCs w:val="24"/>
              </w:rPr>
              <w:t>2020 г.</w:t>
            </w:r>
          </w:p>
        </w:tc>
        <w:tc>
          <w:tcPr>
            <w:tcW w:w="1494" w:type="dxa"/>
            <w:gridSpan w:val="2"/>
          </w:tcPr>
          <w:p w14:paraId="4A810025" w14:textId="429AE74B" w:rsidR="00FC39CE" w:rsidRPr="00FC39CE" w:rsidRDefault="00FC39CE" w:rsidP="00DD1272">
            <w:pPr>
              <w:spacing w:after="0"/>
              <w:ind w:firstLine="0"/>
              <w:jc w:val="center"/>
              <w:rPr>
                <w:rFonts w:cs="Times New Roman"/>
                <w:sz w:val="24"/>
                <w:szCs w:val="24"/>
              </w:rPr>
            </w:pPr>
            <w:r w:rsidRPr="00FC39CE">
              <w:rPr>
                <w:rFonts w:cs="Times New Roman"/>
                <w:sz w:val="24"/>
                <w:szCs w:val="24"/>
              </w:rPr>
              <w:t>2021 г.</w:t>
            </w:r>
          </w:p>
        </w:tc>
        <w:tc>
          <w:tcPr>
            <w:tcW w:w="1660" w:type="dxa"/>
            <w:gridSpan w:val="2"/>
          </w:tcPr>
          <w:p w14:paraId="28227E2C" w14:textId="609641D1" w:rsidR="00FC39CE" w:rsidRPr="00FC39CE" w:rsidRDefault="00FC39CE" w:rsidP="00DD1272">
            <w:pPr>
              <w:spacing w:after="0"/>
              <w:ind w:firstLine="0"/>
              <w:jc w:val="center"/>
              <w:rPr>
                <w:rFonts w:cs="Times New Roman"/>
                <w:sz w:val="24"/>
                <w:szCs w:val="24"/>
              </w:rPr>
            </w:pPr>
            <w:proofErr w:type="spellStart"/>
            <w:r w:rsidRPr="00FC39CE">
              <w:rPr>
                <w:rFonts w:cs="Times New Roman"/>
                <w:sz w:val="24"/>
                <w:szCs w:val="24"/>
              </w:rPr>
              <w:t>Абсл</w:t>
            </w:r>
            <w:proofErr w:type="spellEnd"/>
            <w:r w:rsidRPr="00FC39CE">
              <w:rPr>
                <w:rFonts w:cs="Times New Roman"/>
                <w:sz w:val="24"/>
                <w:szCs w:val="24"/>
              </w:rPr>
              <w:t xml:space="preserve">. </w:t>
            </w:r>
            <w:proofErr w:type="spellStart"/>
            <w:r w:rsidRPr="00FC39CE">
              <w:rPr>
                <w:rFonts w:cs="Times New Roman"/>
                <w:sz w:val="24"/>
                <w:szCs w:val="24"/>
              </w:rPr>
              <w:t>Откл</w:t>
            </w:r>
            <w:proofErr w:type="spellEnd"/>
            <w:r w:rsidRPr="00FC39CE">
              <w:rPr>
                <w:rFonts w:cs="Times New Roman"/>
                <w:sz w:val="24"/>
                <w:szCs w:val="24"/>
              </w:rPr>
              <w:t>.</w:t>
            </w:r>
          </w:p>
        </w:tc>
        <w:tc>
          <w:tcPr>
            <w:tcW w:w="1646" w:type="dxa"/>
            <w:gridSpan w:val="2"/>
          </w:tcPr>
          <w:p w14:paraId="4C2F5896" w14:textId="19B1C186" w:rsidR="00FC39CE" w:rsidRPr="00FC39CE" w:rsidRDefault="00FC39CE" w:rsidP="00DD1272">
            <w:pPr>
              <w:spacing w:after="0"/>
              <w:ind w:firstLine="0"/>
              <w:jc w:val="center"/>
              <w:rPr>
                <w:rFonts w:cs="Times New Roman"/>
                <w:sz w:val="24"/>
                <w:szCs w:val="24"/>
              </w:rPr>
            </w:pPr>
            <w:r w:rsidRPr="00FC39CE">
              <w:rPr>
                <w:rFonts w:cs="Times New Roman"/>
                <w:sz w:val="24"/>
                <w:szCs w:val="24"/>
              </w:rPr>
              <w:t>Темп изм.</w:t>
            </w:r>
          </w:p>
        </w:tc>
      </w:tr>
      <w:tr w:rsidR="00FC39CE" w:rsidRPr="00FC39CE" w14:paraId="64B89CE8" w14:textId="77777777" w:rsidTr="00FC39CE">
        <w:trPr>
          <w:trHeight w:val="435"/>
        </w:trPr>
        <w:tc>
          <w:tcPr>
            <w:tcW w:w="1557" w:type="dxa"/>
            <w:vMerge/>
          </w:tcPr>
          <w:p w14:paraId="64F832F8" w14:textId="77777777" w:rsidR="00FC39CE" w:rsidRPr="00FC39CE" w:rsidRDefault="00FC39CE" w:rsidP="00FC39CE">
            <w:pPr>
              <w:spacing w:after="0"/>
              <w:ind w:firstLine="0"/>
              <w:rPr>
                <w:rFonts w:cs="Times New Roman"/>
                <w:sz w:val="24"/>
                <w:szCs w:val="24"/>
              </w:rPr>
            </w:pPr>
          </w:p>
        </w:tc>
        <w:tc>
          <w:tcPr>
            <w:tcW w:w="823" w:type="dxa"/>
          </w:tcPr>
          <w:p w14:paraId="20C8446A" w14:textId="69F47230" w:rsidR="00FC39CE" w:rsidRPr="00FC39CE" w:rsidRDefault="00FC39CE" w:rsidP="00DD1272">
            <w:pPr>
              <w:spacing w:after="0"/>
              <w:ind w:firstLine="0"/>
              <w:jc w:val="center"/>
              <w:rPr>
                <w:rFonts w:cs="Times New Roman"/>
                <w:sz w:val="24"/>
                <w:szCs w:val="24"/>
              </w:rPr>
            </w:pPr>
            <w:r w:rsidRPr="00FC39CE">
              <w:rPr>
                <w:rFonts w:cs="Times New Roman"/>
                <w:sz w:val="24"/>
                <w:szCs w:val="24"/>
              </w:rPr>
              <w:t>Тыс. руб.</w:t>
            </w:r>
          </w:p>
        </w:tc>
        <w:tc>
          <w:tcPr>
            <w:tcW w:w="671" w:type="dxa"/>
          </w:tcPr>
          <w:p w14:paraId="3DF554B3" w14:textId="61CD8F93" w:rsidR="00FC39CE" w:rsidRPr="00FC39CE" w:rsidRDefault="00FC39CE" w:rsidP="00DD1272">
            <w:pPr>
              <w:spacing w:after="0"/>
              <w:ind w:firstLine="0"/>
              <w:jc w:val="center"/>
              <w:rPr>
                <w:rFonts w:cs="Times New Roman"/>
                <w:sz w:val="24"/>
                <w:szCs w:val="24"/>
              </w:rPr>
            </w:pPr>
            <w:r w:rsidRPr="00FC39CE">
              <w:rPr>
                <w:rFonts w:cs="Times New Roman"/>
                <w:sz w:val="24"/>
                <w:szCs w:val="24"/>
              </w:rPr>
              <w:t>%</w:t>
            </w:r>
          </w:p>
        </w:tc>
        <w:tc>
          <w:tcPr>
            <w:tcW w:w="823" w:type="dxa"/>
          </w:tcPr>
          <w:p w14:paraId="07BF27BB" w14:textId="11103D02" w:rsidR="00FC39CE" w:rsidRPr="00FC39CE" w:rsidRDefault="00FC39CE" w:rsidP="00DD1272">
            <w:pPr>
              <w:spacing w:after="0"/>
              <w:ind w:firstLine="0"/>
              <w:jc w:val="center"/>
              <w:rPr>
                <w:rFonts w:cs="Times New Roman"/>
                <w:sz w:val="24"/>
                <w:szCs w:val="24"/>
                <w:lang w:val="en-US"/>
              </w:rPr>
            </w:pPr>
            <w:r w:rsidRPr="00FC39CE">
              <w:rPr>
                <w:rFonts w:cs="Times New Roman"/>
                <w:sz w:val="24"/>
                <w:szCs w:val="24"/>
              </w:rPr>
              <w:t>Тыс. руб.</w:t>
            </w:r>
          </w:p>
        </w:tc>
        <w:tc>
          <w:tcPr>
            <w:tcW w:w="671" w:type="dxa"/>
          </w:tcPr>
          <w:p w14:paraId="4B63D619" w14:textId="37012A2D" w:rsidR="00FC39CE" w:rsidRPr="00FC39CE" w:rsidRDefault="00FC39CE" w:rsidP="00DD1272">
            <w:pPr>
              <w:spacing w:after="0"/>
              <w:ind w:firstLine="0"/>
              <w:jc w:val="center"/>
              <w:rPr>
                <w:rFonts w:cs="Times New Roman"/>
                <w:sz w:val="24"/>
                <w:szCs w:val="24"/>
                <w:lang w:val="en-US"/>
              </w:rPr>
            </w:pPr>
            <w:r w:rsidRPr="00FC39CE">
              <w:rPr>
                <w:rFonts w:cs="Times New Roman"/>
                <w:sz w:val="24"/>
                <w:szCs w:val="24"/>
              </w:rPr>
              <w:t>%</w:t>
            </w:r>
          </w:p>
        </w:tc>
        <w:tc>
          <w:tcPr>
            <w:tcW w:w="823" w:type="dxa"/>
          </w:tcPr>
          <w:p w14:paraId="50195A84" w14:textId="42BBDFE2" w:rsidR="00FC39CE" w:rsidRPr="00FC39CE" w:rsidRDefault="00FC39CE" w:rsidP="00DD1272">
            <w:pPr>
              <w:spacing w:after="0"/>
              <w:ind w:firstLine="0"/>
              <w:jc w:val="center"/>
              <w:rPr>
                <w:rFonts w:cs="Times New Roman"/>
                <w:sz w:val="24"/>
                <w:szCs w:val="24"/>
                <w:lang w:val="en-US"/>
              </w:rPr>
            </w:pPr>
            <w:r w:rsidRPr="00FC39CE">
              <w:rPr>
                <w:rFonts w:cs="Times New Roman"/>
                <w:sz w:val="24"/>
                <w:szCs w:val="24"/>
              </w:rPr>
              <w:t>Тыс. руб.</w:t>
            </w:r>
          </w:p>
        </w:tc>
        <w:tc>
          <w:tcPr>
            <w:tcW w:w="671" w:type="dxa"/>
          </w:tcPr>
          <w:p w14:paraId="77B26732" w14:textId="3C88AB48" w:rsidR="00FC39CE" w:rsidRPr="00FC39CE" w:rsidRDefault="00FC39CE" w:rsidP="00DD1272">
            <w:pPr>
              <w:spacing w:after="0"/>
              <w:ind w:firstLine="0"/>
              <w:jc w:val="center"/>
              <w:rPr>
                <w:rFonts w:cs="Times New Roman"/>
                <w:sz w:val="24"/>
                <w:szCs w:val="24"/>
                <w:lang w:val="en-US"/>
              </w:rPr>
            </w:pPr>
            <w:r w:rsidRPr="00FC39CE">
              <w:rPr>
                <w:rFonts w:cs="Times New Roman"/>
                <w:sz w:val="24"/>
                <w:szCs w:val="24"/>
              </w:rPr>
              <w:t>%</w:t>
            </w:r>
          </w:p>
        </w:tc>
        <w:tc>
          <w:tcPr>
            <w:tcW w:w="830" w:type="dxa"/>
          </w:tcPr>
          <w:p w14:paraId="5BCD8C2A" w14:textId="77777777" w:rsidR="00FC39CE" w:rsidRPr="00FC39CE" w:rsidRDefault="00FC39CE" w:rsidP="00DD1272">
            <w:pPr>
              <w:spacing w:after="0"/>
              <w:ind w:firstLine="0"/>
              <w:jc w:val="center"/>
              <w:rPr>
                <w:rFonts w:cs="Times New Roman"/>
                <w:sz w:val="24"/>
                <w:szCs w:val="24"/>
              </w:rPr>
            </w:pPr>
            <w:r w:rsidRPr="00FC39CE">
              <w:rPr>
                <w:rFonts w:cs="Times New Roman"/>
                <w:sz w:val="24"/>
                <w:szCs w:val="24"/>
              </w:rPr>
              <w:t>2020</w:t>
            </w:r>
          </w:p>
          <w:p w14:paraId="122DE2ED" w14:textId="3DB820C2" w:rsidR="00FC39CE" w:rsidRPr="00FC39CE" w:rsidRDefault="00FC39CE" w:rsidP="00DD1272">
            <w:pPr>
              <w:spacing w:after="0"/>
              <w:ind w:firstLine="0"/>
              <w:jc w:val="center"/>
              <w:rPr>
                <w:rFonts w:cs="Times New Roman"/>
                <w:sz w:val="24"/>
                <w:szCs w:val="24"/>
              </w:rPr>
            </w:pPr>
            <w:r w:rsidRPr="00FC39CE">
              <w:rPr>
                <w:rFonts w:cs="Times New Roman"/>
                <w:sz w:val="24"/>
                <w:szCs w:val="24"/>
              </w:rPr>
              <w:t>/2019</w:t>
            </w:r>
          </w:p>
        </w:tc>
        <w:tc>
          <w:tcPr>
            <w:tcW w:w="830" w:type="dxa"/>
          </w:tcPr>
          <w:p w14:paraId="61C8D138" w14:textId="77777777" w:rsidR="00FC39CE" w:rsidRPr="00FC39CE" w:rsidRDefault="00FC39CE" w:rsidP="00DD1272">
            <w:pPr>
              <w:spacing w:after="0"/>
              <w:ind w:firstLine="0"/>
              <w:jc w:val="center"/>
              <w:rPr>
                <w:rFonts w:cs="Times New Roman"/>
                <w:sz w:val="24"/>
                <w:szCs w:val="24"/>
              </w:rPr>
            </w:pPr>
            <w:r w:rsidRPr="00FC39CE">
              <w:rPr>
                <w:rFonts w:cs="Times New Roman"/>
                <w:sz w:val="24"/>
                <w:szCs w:val="24"/>
              </w:rPr>
              <w:t>2021</w:t>
            </w:r>
          </w:p>
          <w:p w14:paraId="05675805" w14:textId="53E3B5F8" w:rsidR="00FC39CE" w:rsidRPr="00FC39CE" w:rsidRDefault="00FC39CE" w:rsidP="00DD1272">
            <w:pPr>
              <w:spacing w:after="0"/>
              <w:ind w:firstLine="0"/>
              <w:jc w:val="center"/>
              <w:rPr>
                <w:rFonts w:cs="Times New Roman"/>
                <w:sz w:val="24"/>
                <w:szCs w:val="24"/>
              </w:rPr>
            </w:pPr>
            <w:r w:rsidRPr="00FC39CE">
              <w:rPr>
                <w:rFonts w:cs="Times New Roman"/>
                <w:sz w:val="24"/>
                <w:szCs w:val="24"/>
              </w:rPr>
              <w:t>/2020</w:t>
            </w:r>
          </w:p>
        </w:tc>
        <w:tc>
          <w:tcPr>
            <w:tcW w:w="772" w:type="dxa"/>
          </w:tcPr>
          <w:p w14:paraId="0948F81D" w14:textId="77777777" w:rsidR="00FC39CE" w:rsidRPr="00FC39CE" w:rsidRDefault="00FC39CE" w:rsidP="00DD1272">
            <w:pPr>
              <w:spacing w:after="0"/>
              <w:ind w:firstLine="0"/>
              <w:jc w:val="center"/>
              <w:rPr>
                <w:rFonts w:cs="Times New Roman"/>
                <w:sz w:val="24"/>
                <w:szCs w:val="24"/>
              </w:rPr>
            </w:pPr>
            <w:r w:rsidRPr="00FC39CE">
              <w:rPr>
                <w:rFonts w:cs="Times New Roman"/>
                <w:sz w:val="24"/>
                <w:szCs w:val="24"/>
              </w:rPr>
              <w:t>2020</w:t>
            </w:r>
          </w:p>
          <w:p w14:paraId="68A87AF3" w14:textId="4F632DFA" w:rsidR="00FC39CE" w:rsidRPr="00FC39CE" w:rsidRDefault="00FC39CE" w:rsidP="00DD1272">
            <w:pPr>
              <w:spacing w:after="0"/>
              <w:ind w:firstLine="0"/>
              <w:jc w:val="center"/>
              <w:rPr>
                <w:rFonts w:cs="Times New Roman"/>
                <w:sz w:val="24"/>
                <w:szCs w:val="24"/>
                <w:lang w:val="en-US"/>
              </w:rPr>
            </w:pPr>
            <w:r w:rsidRPr="00FC39CE">
              <w:rPr>
                <w:rFonts w:cs="Times New Roman"/>
                <w:sz w:val="24"/>
                <w:szCs w:val="24"/>
              </w:rPr>
              <w:t>/2019</w:t>
            </w:r>
          </w:p>
        </w:tc>
        <w:tc>
          <w:tcPr>
            <w:tcW w:w="874" w:type="dxa"/>
          </w:tcPr>
          <w:p w14:paraId="2AE7A790" w14:textId="77777777" w:rsidR="00FC39CE" w:rsidRPr="00FC39CE" w:rsidRDefault="00FC39CE" w:rsidP="00DD1272">
            <w:pPr>
              <w:spacing w:after="0"/>
              <w:ind w:firstLine="0"/>
              <w:jc w:val="center"/>
              <w:rPr>
                <w:rFonts w:cs="Times New Roman"/>
                <w:sz w:val="24"/>
                <w:szCs w:val="24"/>
              </w:rPr>
            </w:pPr>
            <w:r w:rsidRPr="00FC39CE">
              <w:rPr>
                <w:rFonts w:cs="Times New Roman"/>
                <w:sz w:val="24"/>
                <w:szCs w:val="24"/>
              </w:rPr>
              <w:t>2021</w:t>
            </w:r>
          </w:p>
          <w:p w14:paraId="2281B2E4" w14:textId="14140DB1" w:rsidR="00FC39CE" w:rsidRPr="00FC39CE" w:rsidRDefault="00FC39CE" w:rsidP="00DD1272">
            <w:pPr>
              <w:spacing w:after="0"/>
              <w:ind w:firstLine="0"/>
              <w:jc w:val="center"/>
              <w:rPr>
                <w:rFonts w:cs="Times New Roman"/>
                <w:sz w:val="24"/>
                <w:szCs w:val="24"/>
                <w:lang w:val="en-US"/>
              </w:rPr>
            </w:pPr>
            <w:r w:rsidRPr="00FC39CE">
              <w:rPr>
                <w:rFonts w:cs="Times New Roman"/>
                <w:sz w:val="24"/>
                <w:szCs w:val="24"/>
              </w:rPr>
              <w:t>/2020</w:t>
            </w:r>
          </w:p>
        </w:tc>
      </w:tr>
      <w:tr w:rsidR="00FC39CE" w:rsidRPr="00FC39CE" w14:paraId="70E925D0" w14:textId="77777777" w:rsidTr="00FC39CE">
        <w:tc>
          <w:tcPr>
            <w:tcW w:w="1557" w:type="dxa"/>
            <w:shd w:val="clear" w:color="auto" w:fill="FFFFFF"/>
          </w:tcPr>
          <w:p w14:paraId="0A7053D1" w14:textId="55389E36" w:rsidR="00AF2489" w:rsidRPr="00FC39CE" w:rsidRDefault="00AF2489" w:rsidP="00FC39CE">
            <w:pPr>
              <w:spacing w:after="0"/>
              <w:ind w:firstLine="0"/>
              <w:rPr>
                <w:rFonts w:cs="Times New Roman"/>
                <w:sz w:val="24"/>
                <w:szCs w:val="24"/>
              </w:rPr>
            </w:pPr>
            <w:r w:rsidRPr="00E80CF2">
              <w:rPr>
                <w:rFonts w:eastAsia="Times New Roman" w:cs="Times New Roman"/>
                <w:color w:val="333333"/>
                <w:sz w:val="24"/>
                <w:szCs w:val="24"/>
                <w:lang w:eastAsia="ru-RU"/>
              </w:rPr>
              <w:t>1. Внеоборотные активы, в том числе:</w:t>
            </w:r>
          </w:p>
        </w:tc>
        <w:tc>
          <w:tcPr>
            <w:tcW w:w="823" w:type="dxa"/>
            <w:shd w:val="clear" w:color="auto" w:fill="FFFFFF"/>
          </w:tcPr>
          <w:p w14:paraId="124C1E18" w14:textId="781A6278"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6440</w:t>
            </w:r>
          </w:p>
        </w:tc>
        <w:tc>
          <w:tcPr>
            <w:tcW w:w="671" w:type="dxa"/>
            <w:shd w:val="clear" w:color="auto" w:fill="FFFFFF"/>
          </w:tcPr>
          <w:p w14:paraId="1A0499F1" w14:textId="1D3373B5"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4.65</w:t>
            </w:r>
          </w:p>
        </w:tc>
        <w:tc>
          <w:tcPr>
            <w:tcW w:w="823" w:type="dxa"/>
            <w:shd w:val="clear" w:color="auto" w:fill="FFFFFF"/>
          </w:tcPr>
          <w:p w14:paraId="0D2B35CB" w14:textId="43A48810"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13633</w:t>
            </w:r>
          </w:p>
        </w:tc>
        <w:tc>
          <w:tcPr>
            <w:tcW w:w="671" w:type="dxa"/>
            <w:shd w:val="clear" w:color="auto" w:fill="FFFFFF"/>
          </w:tcPr>
          <w:p w14:paraId="2EB72711" w14:textId="53723EEF"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5.02</w:t>
            </w:r>
          </w:p>
        </w:tc>
        <w:tc>
          <w:tcPr>
            <w:tcW w:w="823" w:type="dxa"/>
            <w:shd w:val="clear" w:color="auto" w:fill="FFFFFF"/>
          </w:tcPr>
          <w:p w14:paraId="4DBB73A1" w14:textId="783F47EC"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137946</w:t>
            </w:r>
          </w:p>
        </w:tc>
        <w:tc>
          <w:tcPr>
            <w:tcW w:w="671" w:type="dxa"/>
            <w:shd w:val="clear" w:color="auto" w:fill="FFFFFF"/>
          </w:tcPr>
          <w:p w14:paraId="68EAA2DE" w14:textId="7DB8073D"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19.65</w:t>
            </w:r>
          </w:p>
        </w:tc>
        <w:tc>
          <w:tcPr>
            <w:tcW w:w="830" w:type="dxa"/>
            <w:shd w:val="clear" w:color="auto" w:fill="FFFFFF"/>
          </w:tcPr>
          <w:p w14:paraId="2B4FBAE3" w14:textId="7EC442FE"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7193</w:t>
            </w:r>
          </w:p>
        </w:tc>
        <w:tc>
          <w:tcPr>
            <w:tcW w:w="830" w:type="dxa"/>
            <w:shd w:val="clear" w:color="auto" w:fill="FFFFFF"/>
          </w:tcPr>
          <w:p w14:paraId="2CC15050" w14:textId="4A4B14F7"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124313</w:t>
            </w:r>
          </w:p>
        </w:tc>
        <w:tc>
          <w:tcPr>
            <w:tcW w:w="772" w:type="dxa"/>
            <w:shd w:val="clear" w:color="auto" w:fill="FFFFFF"/>
          </w:tcPr>
          <w:p w14:paraId="0F32C93C" w14:textId="703A3E1C"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211.69</w:t>
            </w:r>
          </w:p>
        </w:tc>
        <w:tc>
          <w:tcPr>
            <w:tcW w:w="874" w:type="dxa"/>
            <w:shd w:val="clear" w:color="auto" w:fill="FFFFFF"/>
          </w:tcPr>
          <w:p w14:paraId="2A5EB0CE" w14:textId="056DB408"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1011.85</w:t>
            </w:r>
          </w:p>
        </w:tc>
      </w:tr>
      <w:tr w:rsidR="00FC39CE" w:rsidRPr="00FC39CE" w14:paraId="48F03F1E" w14:textId="77777777" w:rsidTr="00FC39CE">
        <w:tc>
          <w:tcPr>
            <w:tcW w:w="1557" w:type="dxa"/>
            <w:shd w:val="clear" w:color="auto" w:fill="FFFFFF"/>
          </w:tcPr>
          <w:p w14:paraId="3B5C9C2A" w14:textId="77B6631F"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Основные средства</w:t>
            </w:r>
          </w:p>
        </w:tc>
        <w:tc>
          <w:tcPr>
            <w:tcW w:w="823" w:type="dxa"/>
            <w:shd w:val="clear" w:color="auto" w:fill="FFFFFF"/>
          </w:tcPr>
          <w:p w14:paraId="6ADFDDFB" w14:textId="2B05A1DC"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6440</w:t>
            </w:r>
          </w:p>
        </w:tc>
        <w:tc>
          <w:tcPr>
            <w:tcW w:w="671" w:type="dxa"/>
            <w:shd w:val="clear" w:color="auto" w:fill="FFFFFF"/>
          </w:tcPr>
          <w:p w14:paraId="3785C801" w14:textId="59EA9F2C"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4.65</w:t>
            </w:r>
          </w:p>
        </w:tc>
        <w:tc>
          <w:tcPr>
            <w:tcW w:w="823" w:type="dxa"/>
            <w:shd w:val="clear" w:color="auto" w:fill="FFFFFF"/>
          </w:tcPr>
          <w:p w14:paraId="2953E783" w14:textId="3D927B02"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6631</w:t>
            </w:r>
          </w:p>
        </w:tc>
        <w:tc>
          <w:tcPr>
            <w:tcW w:w="671" w:type="dxa"/>
            <w:shd w:val="clear" w:color="auto" w:fill="FFFFFF"/>
          </w:tcPr>
          <w:p w14:paraId="331249CA" w14:textId="60E54305"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2.44</w:t>
            </w:r>
          </w:p>
        </w:tc>
        <w:tc>
          <w:tcPr>
            <w:tcW w:w="823" w:type="dxa"/>
            <w:shd w:val="clear" w:color="auto" w:fill="FFFFFF"/>
          </w:tcPr>
          <w:p w14:paraId="12E553DA" w14:textId="4362743E"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137944</w:t>
            </w:r>
          </w:p>
        </w:tc>
        <w:tc>
          <w:tcPr>
            <w:tcW w:w="671" w:type="dxa"/>
            <w:shd w:val="clear" w:color="auto" w:fill="FFFFFF"/>
          </w:tcPr>
          <w:p w14:paraId="4F46959E" w14:textId="17FAA82C"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19.65</w:t>
            </w:r>
          </w:p>
        </w:tc>
        <w:tc>
          <w:tcPr>
            <w:tcW w:w="830" w:type="dxa"/>
            <w:shd w:val="clear" w:color="auto" w:fill="FFFFFF"/>
          </w:tcPr>
          <w:p w14:paraId="02CE7BB6" w14:textId="3D7029F6"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191</w:t>
            </w:r>
          </w:p>
        </w:tc>
        <w:tc>
          <w:tcPr>
            <w:tcW w:w="830" w:type="dxa"/>
            <w:shd w:val="clear" w:color="auto" w:fill="FFFFFF"/>
          </w:tcPr>
          <w:p w14:paraId="466C9A5B" w14:textId="1306A13B"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131313</w:t>
            </w:r>
          </w:p>
        </w:tc>
        <w:tc>
          <w:tcPr>
            <w:tcW w:w="772" w:type="dxa"/>
            <w:shd w:val="clear" w:color="auto" w:fill="FFFFFF"/>
          </w:tcPr>
          <w:p w14:paraId="4F6A7977" w14:textId="5CA0541F"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102.97</w:t>
            </w:r>
          </w:p>
        </w:tc>
        <w:tc>
          <w:tcPr>
            <w:tcW w:w="874" w:type="dxa"/>
            <w:shd w:val="clear" w:color="auto" w:fill="FFFFFF"/>
          </w:tcPr>
          <w:p w14:paraId="42C2A3FF" w14:textId="0DC81277"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2080.29</w:t>
            </w:r>
          </w:p>
        </w:tc>
      </w:tr>
      <w:tr w:rsidR="00FC39CE" w:rsidRPr="00FC39CE" w14:paraId="20BDC344" w14:textId="77777777" w:rsidTr="00FC39CE">
        <w:tc>
          <w:tcPr>
            <w:tcW w:w="1557" w:type="dxa"/>
            <w:shd w:val="clear" w:color="auto" w:fill="FFFFFF"/>
          </w:tcPr>
          <w:p w14:paraId="43B22FC0" w14:textId="75583A69"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Финансовые вложения</w:t>
            </w:r>
          </w:p>
        </w:tc>
        <w:tc>
          <w:tcPr>
            <w:tcW w:w="823" w:type="dxa"/>
            <w:shd w:val="clear" w:color="auto" w:fill="FFFFFF"/>
          </w:tcPr>
          <w:p w14:paraId="25DEA807" w14:textId="54C5CF9F"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0</w:t>
            </w:r>
          </w:p>
        </w:tc>
        <w:tc>
          <w:tcPr>
            <w:tcW w:w="671" w:type="dxa"/>
            <w:shd w:val="clear" w:color="auto" w:fill="FFFFFF"/>
          </w:tcPr>
          <w:p w14:paraId="70FB6A82" w14:textId="18E95293"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823" w:type="dxa"/>
            <w:shd w:val="clear" w:color="auto" w:fill="FFFFFF"/>
          </w:tcPr>
          <w:p w14:paraId="69E0CEC3" w14:textId="2256A4C2"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7002</w:t>
            </w:r>
          </w:p>
        </w:tc>
        <w:tc>
          <w:tcPr>
            <w:tcW w:w="671" w:type="dxa"/>
            <w:shd w:val="clear" w:color="auto" w:fill="FFFFFF"/>
          </w:tcPr>
          <w:p w14:paraId="6C38E2D0" w14:textId="5648FBBE"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2.58</w:t>
            </w:r>
          </w:p>
        </w:tc>
        <w:tc>
          <w:tcPr>
            <w:tcW w:w="823" w:type="dxa"/>
            <w:shd w:val="clear" w:color="auto" w:fill="FFFFFF"/>
          </w:tcPr>
          <w:p w14:paraId="7068EDD9" w14:textId="5FA58700"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0</w:t>
            </w:r>
          </w:p>
        </w:tc>
        <w:tc>
          <w:tcPr>
            <w:tcW w:w="671" w:type="dxa"/>
            <w:shd w:val="clear" w:color="auto" w:fill="FFFFFF"/>
          </w:tcPr>
          <w:p w14:paraId="6C0FB874" w14:textId="061260F3"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0</w:t>
            </w:r>
          </w:p>
        </w:tc>
        <w:tc>
          <w:tcPr>
            <w:tcW w:w="830" w:type="dxa"/>
            <w:shd w:val="clear" w:color="auto" w:fill="FFFFFF"/>
          </w:tcPr>
          <w:p w14:paraId="047983F7" w14:textId="00640644"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7002</w:t>
            </w:r>
          </w:p>
        </w:tc>
        <w:tc>
          <w:tcPr>
            <w:tcW w:w="830" w:type="dxa"/>
            <w:shd w:val="clear" w:color="auto" w:fill="FFFFFF"/>
          </w:tcPr>
          <w:p w14:paraId="44C83E06" w14:textId="18510A2A"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-7002</w:t>
            </w:r>
          </w:p>
        </w:tc>
        <w:tc>
          <w:tcPr>
            <w:tcW w:w="772" w:type="dxa"/>
            <w:shd w:val="clear" w:color="auto" w:fill="FFFFFF"/>
          </w:tcPr>
          <w:p w14:paraId="510034DC" w14:textId="4F79139B"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w:t>
            </w:r>
          </w:p>
        </w:tc>
        <w:tc>
          <w:tcPr>
            <w:tcW w:w="874" w:type="dxa"/>
            <w:shd w:val="clear" w:color="auto" w:fill="FFFFFF"/>
          </w:tcPr>
          <w:p w14:paraId="0FF8BD1B" w14:textId="72F1F9DF"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0</w:t>
            </w:r>
          </w:p>
        </w:tc>
      </w:tr>
      <w:tr w:rsidR="00FC39CE" w:rsidRPr="00FC39CE" w14:paraId="70D27D44" w14:textId="77777777" w:rsidTr="00FC39CE">
        <w:tc>
          <w:tcPr>
            <w:tcW w:w="1557" w:type="dxa"/>
            <w:shd w:val="clear" w:color="auto" w:fill="FFFFFF"/>
          </w:tcPr>
          <w:p w14:paraId="2AF8D448" w14:textId="7EAC1EC8"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Прочие внеоборотные активы</w:t>
            </w:r>
          </w:p>
        </w:tc>
        <w:tc>
          <w:tcPr>
            <w:tcW w:w="823" w:type="dxa"/>
            <w:shd w:val="clear" w:color="auto" w:fill="FFFFFF"/>
          </w:tcPr>
          <w:p w14:paraId="26F49A0F" w14:textId="2C25E1B5"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0</w:t>
            </w:r>
          </w:p>
        </w:tc>
        <w:tc>
          <w:tcPr>
            <w:tcW w:w="671" w:type="dxa"/>
            <w:shd w:val="clear" w:color="auto" w:fill="FFFFFF"/>
          </w:tcPr>
          <w:p w14:paraId="306CBB5D" w14:textId="4A1180FB"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823" w:type="dxa"/>
            <w:shd w:val="clear" w:color="auto" w:fill="FFFFFF"/>
          </w:tcPr>
          <w:p w14:paraId="10C70B5E" w14:textId="7831FABA"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0</w:t>
            </w:r>
          </w:p>
        </w:tc>
        <w:tc>
          <w:tcPr>
            <w:tcW w:w="671" w:type="dxa"/>
            <w:shd w:val="clear" w:color="auto" w:fill="FFFFFF"/>
          </w:tcPr>
          <w:p w14:paraId="1D6EC9B6" w14:textId="48EE9B90"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823" w:type="dxa"/>
            <w:shd w:val="clear" w:color="auto" w:fill="FFFFFF"/>
          </w:tcPr>
          <w:p w14:paraId="3F0BC76D" w14:textId="5D624145"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2</w:t>
            </w:r>
          </w:p>
        </w:tc>
        <w:tc>
          <w:tcPr>
            <w:tcW w:w="671" w:type="dxa"/>
            <w:shd w:val="clear" w:color="auto" w:fill="FFFFFF"/>
          </w:tcPr>
          <w:p w14:paraId="328BB78B" w14:textId="0A1E1044"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0</w:t>
            </w:r>
          </w:p>
        </w:tc>
        <w:tc>
          <w:tcPr>
            <w:tcW w:w="830" w:type="dxa"/>
            <w:shd w:val="clear" w:color="auto" w:fill="FFFFFF"/>
          </w:tcPr>
          <w:p w14:paraId="41EE75DE" w14:textId="77FFAE38"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0</w:t>
            </w:r>
          </w:p>
        </w:tc>
        <w:tc>
          <w:tcPr>
            <w:tcW w:w="830" w:type="dxa"/>
            <w:shd w:val="clear" w:color="auto" w:fill="FFFFFF"/>
          </w:tcPr>
          <w:p w14:paraId="742C943F" w14:textId="26CB950F"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2</w:t>
            </w:r>
          </w:p>
        </w:tc>
        <w:tc>
          <w:tcPr>
            <w:tcW w:w="772" w:type="dxa"/>
            <w:shd w:val="clear" w:color="auto" w:fill="FFFFFF"/>
          </w:tcPr>
          <w:p w14:paraId="6D40237A" w14:textId="480BD4AD"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w:t>
            </w:r>
          </w:p>
        </w:tc>
        <w:tc>
          <w:tcPr>
            <w:tcW w:w="874" w:type="dxa"/>
            <w:shd w:val="clear" w:color="auto" w:fill="FFFFFF"/>
          </w:tcPr>
          <w:p w14:paraId="509E036B" w14:textId="08EAC3A6"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w:t>
            </w:r>
          </w:p>
        </w:tc>
      </w:tr>
      <w:tr w:rsidR="00FC39CE" w:rsidRPr="00FC39CE" w14:paraId="4A20536F" w14:textId="77777777" w:rsidTr="00FC39CE">
        <w:tc>
          <w:tcPr>
            <w:tcW w:w="1557" w:type="dxa"/>
            <w:shd w:val="clear" w:color="auto" w:fill="FFFFFF"/>
          </w:tcPr>
          <w:p w14:paraId="561C9DA7" w14:textId="33F4C77E" w:rsidR="00AF2489" w:rsidRPr="00FC39CE" w:rsidRDefault="00AF2489" w:rsidP="00FC39CE">
            <w:pPr>
              <w:spacing w:after="0"/>
              <w:ind w:firstLine="0"/>
              <w:rPr>
                <w:rFonts w:cs="Times New Roman"/>
                <w:sz w:val="24"/>
                <w:szCs w:val="24"/>
              </w:rPr>
            </w:pPr>
            <w:r w:rsidRPr="00E80CF2">
              <w:rPr>
                <w:rFonts w:eastAsia="Times New Roman" w:cs="Times New Roman"/>
                <w:color w:val="333333"/>
                <w:sz w:val="24"/>
                <w:szCs w:val="24"/>
                <w:lang w:eastAsia="ru-RU"/>
              </w:rPr>
              <w:t>2. Оборотные (текущие) активы, в том числе:</w:t>
            </w:r>
          </w:p>
        </w:tc>
        <w:tc>
          <w:tcPr>
            <w:tcW w:w="823" w:type="dxa"/>
            <w:shd w:val="clear" w:color="auto" w:fill="FFFFFF"/>
          </w:tcPr>
          <w:p w14:paraId="22D8E490" w14:textId="50960C88"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131961</w:t>
            </w:r>
          </w:p>
        </w:tc>
        <w:tc>
          <w:tcPr>
            <w:tcW w:w="671" w:type="dxa"/>
            <w:shd w:val="clear" w:color="auto" w:fill="FFFFFF"/>
          </w:tcPr>
          <w:p w14:paraId="3E5D2136" w14:textId="1C8E0423"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95.35</w:t>
            </w:r>
          </w:p>
        </w:tc>
        <w:tc>
          <w:tcPr>
            <w:tcW w:w="823" w:type="dxa"/>
            <w:shd w:val="clear" w:color="auto" w:fill="FFFFFF"/>
          </w:tcPr>
          <w:p w14:paraId="75C53A6E" w14:textId="565CBA1F"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257751</w:t>
            </w:r>
          </w:p>
        </w:tc>
        <w:tc>
          <w:tcPr>
            <w:tcW w:w="671" w:type="dxa"/>
            <w:shd w:val="clear" w:color="auto" w:fill="FFFFFF"/>
          </w:tcPr>
          <w:p w14:paraId="48895627" w14:textId="04D2C09A"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94.98</w:t>
            </w:r>
          </w:p>
        </w:tc>
        <w:tc>
          <w:tcPr>
            <w:tcW w:w="823" w:type="dxa"/>
            <w:shd w:val="clear" w:color="auto" w:fill="FFFFFF"/>
          </w:tcPr>
          <w:p w14:paraId="2A5F9129" w14:textId="3E3D1632"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564036</w:t>
            </w:r>
          </w:p>
        </w:tc>
        <w:tc>
          <w:tcPr>
            <w:tcW w:w="671" w:type="dxa"/>
            <w:shd w:val="clear" w:color="auto" w:fill="FFFFFF"/>
          </w:tcPr>
          <w:p w14:paraId="51E6DD38" w14:textId="3E62A6D8"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80.35</w:t>
            </w:r>
          </w:p>
        </w:tc>
        <w:tc>
          <w:tcPr>
            <w:tcW w:w="830" w:type="dxa"/>
            <w:shd w:val="clear" w:color="auto" w:fill="FFFFFF"/>
          </w:tcPr>
          <w:p w14:paraId="2F50ADD5" w14:textId="6B223018"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125790</w:t>
            </w:r>
          </w:p>
        </w:tc>
        <w:tc>
          <w:tcPr>
            <w:tcW w:w="830" w:type="dxa"/>
            <w:shd w:val="clear" w:color="auto" w:fill="FFFFFF"/>
          </w:tcPr>
          <w:p w14:paraId="45299959" w14:textId="199C0C25"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306285</w:t>
            </w:r>
          </w:p>
        </w:tc>
        <w:tc>
          <w:tcPr>
            <w:tcW w:w="772" w:type="dxa"/>
            <w:shd w:val="clear" w:color="auto" w:fill="FFFFFF"/>
          </w:tcPr>
          <w:p w14:paraId="67ECC46B" w14:textId="31605FC4"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195.32</w:t>
            </w:r>
          </w:p>
        </w:tc>
        <w:tc>
          <w:tcPr>
            <w:tcW w:w="874" w:type="dxa"/>
            <w:shd w:val="clear" w:color="auto" w:fill="FFFFFF"/>
          </w:tcPr>
          <w:p w14:paraId="01383BF4" w14:textId="5946BF56"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218.83</w:t>
            </w:r>
          </w:p>
        </w:tc>
      </w:tr>
      <w:tr w:rsidR="00FC39CE" w:rsidRPr="00FC39CE" w14:paraId="54C5BFC7" w14:textId="77777777" w:rsidTr="00FC39CE">
        <w:tc>
          <w:tcPr>
            <w:tcW w:w="1557" w:type="dxa"/>
            <w:shd w:val="clear" w:color="auto" w:fill="FFFFFF"/>
          </w:tcPr>
          <w:p w14:paraId="552D9D65" w14:textId="7239C4AF"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Запасы</w:t>
            </w:r>
          </w:p>
        </w:tc>
        <w:tc>
          <w:tcPr>
            <w:tcW w:w="823" w:type="dxa"/>
            <w:shd w:val="clear" w:color="auto" w:fill="FFFFFF"/>
          </w:tcPr>
          <w:p w14:paraId="51FBFDE3" w14:textId="2D3B5607"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98845</w:t>
            </w:r>
          </w:p>
        </w:tc>
        <w:tc>
          <w:tcPr>
            <w:tcW w:w="671" w:type="dxa"/>
            <w:shd w:val="clear" w:color="auto" w:fill="FFFFFF"/>
          </w:tcPr>
          <w:p w14:paraId="64101AC7" w14:textId="0F417C39"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71.42</w:t>
            </w:r>
          </w:p>
        </w:tc>
        <w:tc>
          <w:tcPr>
            <w:tcW w:w="823" w:type="dxa"/>
            <w:shd w:val="clear" w:color="auto" w:fill="FFFFFF"/>
          </w:tcPr>
          <w:p w14:paraId="4B47D145" w14:textId="15CFE851"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147737</w:t>
            </w:r>
          </w:p>
        </w:tc>
        <w:tc>
          <w:tcPr>
            <w:tcW w:w="671" w:type="dxa"/>
            <w:shd w:val="clear" w:color="auto" w:fill="FFFFFF"/>
          </w:tcPr>
          <w:p w14:paraId="3A73A471" w14:textId="24338CE5"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54.44</w:t>
            </w:r>
          </w:p>
        </w:tc>
        <w:tc>
          <w:tcPr>
            <w:tcW w:w="823" w:type="dxa"/>
            <w:shd w:val="clear" w:color="auto" w:fill="FFFFFF"/>
          </w:tcPr>
          <w:p w14:paraId="1D341BCF" w14:textId="57BAF5C6"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268841</w:t>
            </w:r>
          </w:p>
        </w:tc>
        <w:tc>
          <w:tcPr>
            <w:tcW w:w="671" w:type="dxa"/>
            <w:shd w:val="clear" w:color="auto" w:fill="FFFFFF"/>
          </w:tcPr>
          <w:p w14:paraId="3D3AB2ED" w14:textId="69A77167"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38.3</w:t>
            </w:r>
          </w:p>
        </w:tc>
        <w:tc>
          <w:tcPr>
            <w:tcW w:w="830" w:type="dxa"/>
            <w:shd w:val="clear" w:color="auto" w:fill="FFFFFF"/>
          </w:tcPr>
          <w:p w14:paraId="731BA292" w14:textId="128AB200"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48892</w:t>
            </w:r>
          </w:p>
        </w:tc>
        <w:tc>
          <w:tcPr>
            <w:tcW w:w="830" w:type="dxa"/>
            <w:shd w:val="clear" w:color="auto" w:fill="FFFFFF"/>
          </w:tcPr>
          <w:p w14:paraId="0638BB18" w14:textId="6DDB5335"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121104</w:t>
            </w:r>
          </w:p>
        </w:tc>
        <w:tc>
          <w:tcPr>
            <w:tcW w:w="772" w:type="dxa"/>
            <w:shd w:val="clear" w:color="auto" w:fill="FFFFFF"/>
          </w:tcPr>
          <w:p w14:paraId="496E4B87" w14:textId="0A273DFB"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149.46</w:t>
            </w:r>
          </w:p>
        </w:tc>
        <w:tc>
          <w:tcPr>
            <w:tcW w:w="874" w:type="dxa"/>
            <w:shd w:val="clear" w:color="auto" w:fill="FFFFFF"/>
          </w:tcPr>
          <w:p w14:paraId="275462A5" w14:textId="1E8183B4"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181.97</w:t>
            </w:r>
          </w:p>
        </w:tc>
      </w:tr>
      <w:tr w:rsidR="00FC39CE" w:rsidRPr="00FC39CE" w14:paraId="13E757C8" w14:textId="77777777" w:rsidTr="00FC39CE">
        <w:tc>
          <w:tcPr>
            <w:tcW w:w="1557" w:type="dxa"/>
            <w:shd w:val="clear" w:color="auto" w:fill="FFFFFF"/>
          </w:tcPr>
          <w:p w14:paraId="415B271C" w14:textId="3C2C5BFE"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 НДС</w:t>
            </w:r>
          </w:p>
        </w:tc>
        <w:tc>
          <w:tcPr>
            <w:tcW w:w="823" w:type="dxa"/>
            <w:shd w:val="clear" w:color="auto" w:fill="FFFFFF"/>
          </w:tcPr>
          <w:p w14:paraId="60F833A3" w14:textId="0CD1EFAD"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0</w:t>
            </w:r>
          </w:p>
        </w:tc>
        <w:tc>
          <w:tcPr>
            <w:tcW w:w="671" w:type="dxa"/>
            <w:shd w:val="clear" w:color="auto" w:fill="FFFFFF"/>
          </w:tcPr>
          <w:p w14:paraId="2D859B43" w14:textId="5E475173"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823" w:type="dxa"/>
            <w:shd w:val="clear" w:color="auto" w:fill="FFFFFF"/>
          </w:tcPr>
          <w:p w14:paraId="2CE1E595" w14:textId="58E03CB4"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508</w:t>
            </w:r>
          </w:p>
        </w:tc>
        <w:tc>
          <w:tcPr>
            <w:tcW w:w="671" w:type="dxa"/>
            <w:shd w:val="clear" w:color="auto" w:fill="FFFFFF"/>
          </w:tcPr>
          <w:p w14:paraId="7FEF9B40" w14:textId="68B0E277"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0.19</w:t>
            </w:r>
          </w:p>
        </w:tc>
        <w:tc>
          <w:tcPr>
            <w:tcW w:w="823" w:type="dxa"/>
            <w:shd w:val="clear" w:color="auto" w:fill="FFFFFF"/>
          </w:tcPr>
          <w:p w14:paraId="71315826" w14:textId="01785208"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2105</w:t>
            </w:r>
          </w:p>
        </w:tc>
        <w:tc>
          <w:tcPr>
            <w:tcW w:w="671" w:type="dxa"/>
            <w:shd w:val="clear" w:color="auto" w:fill="FFFFFF"/>
          </w:tcPr>
          <w:p w14:paraId="5E4D0829" w14:textId="57B65A74"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0.3</w:t>
            </w:r>
          </w:p>
        </w:tc>
        <w:tc>
          <w:tcPr>
            <w:tcW w:w="830" w:type="dxa"/>
            <w:shd w:val="clear" w:color="auto" w:fill="FFFFFF"/>
          </w:tcPr>
          <w:p w14:paraId="0D0F8D8A" w14:textId="121414B7"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508</w:t>
            </w:r>
          </w:p>
        </w:tc>
        <w:tc>
          <w:tcPr>
            <w:tcW w:w="830" w:type="dxa"/>
            <w:shd w:val="clear" w:color="auto" w:fill="FFFFFF"/>
          </w:tcPr>
          <w:p w14:paraId="28B5919E" w14:textId="276B58B8"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1597</w:t>
            </w:r>
          </w:p>
        </w:tc>
        <w:tc>
          <w:tcPr>
            <w:tcW w:w="772" w:type="dxa"/>
            <w:shd w:val="clear" w:color="auto" w:fill="FFFFFF"/>
          </w:tcPr>
          <w:p w14:paraId="58A033DD" w14:textId="69A648BC"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w:t>
            </w:r>
          </w:p>
        </w:tc>
        <w:tc>
          <w:tcPr>
            <w:tcW w:w="874" w:type="dxa"/>
            <w:shd w:val="clear" w:color="auto" w:fill="FFFFFF"/>
          </w:tcPr>
          <w:p w14:paraId="14F27A7B" w14:textId="2B4144EA"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414.37</w:t>
            </w:r>
          </w:p>
        </w:tc>
      </w:tr>
      <w:tr w:rsidR="00FC39CE" w:rsidRPr="00FC39CE" w14:paraId="3514402A" w14:textId="77777777" w:rsidTr="00FC39CE">
        <w:tc>
          <w:tcPr>
            <w:tcW w:w="1557" w:type="dxa"/>
            <w:shd w:val="clear" w:color="auto" w:fill="FFFFFF"/>
          </w:tcPr>
          <w:p w14:paraId="1C2DCAAF" w14:textId="1A3815E7"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Дебиторская задолженность</w:t>
            </w:r>
          </w:p>
        </w:tc>
        <w:tc>
          <w:tcPr>
            <w:tcW w:w="823" w:type="dxa"/>
            <w:shd w:val="clear" w:color="auto" w:fill="FFFFFF"/>
          </w:tcPr>
          <w:p w14:paraId="23C54B75" w14:textId="74ACF889"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23136</w:t>
            </w:r>
          </w:p>
        </w:tc>
        <w:tc>
          <w:tcPr>
            <w:tcW w:w="671" w:type="dxa"/>
            <w:shd w:val="clear" w:color="auto" w:fill="FFFFFF"/>
          </w:tcPr>
          <w:p w14:paraId="59BE34FE" w14:textId="710C9233"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16.72</w:t>
            </w:r>
          </w:p>
        </w:tc>
        <w:tc>
          <w:tcPr>
            <w:tcW w:w="823" w:type="dxa"/>
            <w:shd w:val="clear" w:color="auto" w:fill="FFFFFF"/>
          </w:tcPr>
          <w:p w14:paraId="62EC7D9A" w14:textId="79A212F5"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104040</w:t>
            </w:r>
          </w:p>
        </w:tc>
        <w:tc>
          <w:tcPr>
            <w:tcW w:w="671" w:type="dxa"/>
            <w:shd w:val="clear" w:color="auto" w:fill="FFFFFF"/>
          </w:tcPr>
          <w:p w14:paraId="47CBCA31" w14:textId="64ECCEB0"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38.34</w:t>
            </w:r>
          </w:p>
        </w:tc>
        <w:tc>
          <w:tcPr>
            <w:tcW w:w="823" w:type="dxa"/>
            <w:shd w:val="clear" w:color="auto" w:fill="FFFFFF"/>
          </w:tcPr>
          <w:p w14:paraId="259B5C55" w14:textId="2623D5BF"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261035</w:t>
            </w:r>
          </w:p>
        </w:tc>
        <w:tc>
          <w:tcPr>
            <w:tcW w:w="671" w:type="dxa"/>
            <w:shd w:val="clear" w:color="auto" w:fill="FFFFFF"/>
          </w:tcPr>
          <w:p w14:paraId="290EB374" w14:textId="09B8EC69"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37.19</w:t>
            </w:r>
          </w:p>
        </w:tc>
        <w:tc>
          <w:tcPr>
            <w:tcW w:w="830" w:type="dxa"/>
            <w:shd w:val="clear" w:color="auto" w:fill="FFFFFF"/>
          </w:tcPr>
          <w:p w14:paraId="5431E51F" w14:textId="5C375313"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80904</w:t>
            </w:r>
          </w:p>
        </w:tc>
        <w:tc>
          <w:tcPr>
            <w:tcW w:w="830" w:type="dxa"/>
            <w:shd w:val="clear" w:color="auto" w:fill="FFFFFF"/>
          </w:tcPr>
          <w:p w14:paraId="192FB19A" w14:textId="517ADDA3"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156995</w:t>
            </w:r>
          </w:p>
        </w:tc>
        <w:tc>
          <w:tcPr>
            <w:tcW w:w="772" w:type="dxa"/>
            <w:shd w:val="clear" w:color="auto" w:fill="FFFFFF"/>
          </w:tcPr>
          <w:p w14:paraId="55BD2488" w14:textId="01FD9F13"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449.69</w:t>
            </w:r>
          </w:p>
        </w:tc>
        <w:tc>
          <w:tcPr>
            <w:tcW w:w="874" w:type="dxa"/>
            <w:shd w:val="clear" w:color="auto" w:fill="FFFFFF"/>
          </w:tcPr>
          <w:p w14:paraId="542F491A" w14:textId="79CC5C1D"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250.9</w:t>
            </w:r>
          </w:p>
        </w:tc>
      </w:tr>
      <w:tr w:rsidR="00FC39CE" w:rsidRPr="00FC39CE" w14:paraId="148AE321" w14:textId="77777777" w:rsidTr="00FC39CE">
        <w:tc>
          <w:tcPr>
            <w:tcW w:w="1557" w:type="dxa"/>
            <w:shd w:val="clear" w:color="auto" w:fill="FFFFFF"/>
          </w:tcPr>
          <w:p w14:paraId="1FD8868C" w14:textId="4E9D9033"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Краткосрочные финансовые вложения</w:t>
            </w:r>
          </w:p>
        </w:tc>
        <w:tc>
          <w:tcPr>
            <w:tcW w:w="823" w:type="dxa"/>
            <w:shd w:val="clear" w:color="auto" w:fill="FFFFFF"/>
          </w:tcPr>
          <w:p w14:paraId="50AE6939" w14:textId="0DB1D26A"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671" w:type="dxa"/>
            <w:shd w:val="clear" w:color="auto" w:fill="FFFFFF"/>
          </w:tcPr>
          <w:p w14:paraId="3B0F744F" w14:textId="0A519E2D"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823" w:type="dxa"/>
            <w:shd w:val="clear" w:color="auto" w:fill="FFFFFF"/>
          </w:tcPr>
          <w:p w14:paraId="4E078AAB" w14:textId="7103D501"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671" w:type="dxa"/>
            <w:shd w:val="clear" w:color="auto" w:fill="FFFFFF"/>
          </w:tcPr>
          <w:p w14:paraId="796931CF" w14:textId="6BC21F82"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823" w:type="dxa"/>
            <w:shd w:val="clear" w:color="auto" w:fill="FFFFFF"/>
          </w:tcPr>
          <w:p w14:paraId="125FAF98" w14:textId="7018906A"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11563</w:t>
            </w:r>
          </w:p>
        </w:tc>
        <w:tc>
          <w:tcPr>
            <w:tcW w:w="671" w:type="dxa"/>
            <w:shd w:val="clear" w:color="auto" w:fill="FFFFFF"/>
          </w:tcPr>
          <w:p w14:paraId="15E385E2" w14:textId="16522A93"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1.65</w:t>
            </w:r>
          </w:p>
        </w:tc>
        <w:tc>
          <w:tcPr>
            <w:tcW w:w="830" w:type="dxa"/>
            <w:shd w:val="clear" w:color="auto" w:fill="FFFFFF"/>
          </w:tcPr>
          <w:p w14:paraId="7BE01C27" w14:textId="719598F8"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0</w:t>
            </w:r>
          </w:p>
        </w:tc>
        <w:tc>
          <w:tcPr>
            <w:tcW w:w="830" w:type="dxa"/>
            <w:shd w:val="clear" w:color="auto" w:fill="FFFFFF"/>
          </w:tcPr>
          <w:p w14:paraId="5FA4FE60" w14:textId="131A4B5F"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11563</w:t>
            </w:r>
          </w:p>
        </w:tc>
        <w:tc>
          <w:tcPr>
            <w:tcW w:w="772" w:type="dxa"/>
            <w:shd w:val="clear" w:color="auto" w:fill="FFFFFF"/>
          </w:tcPr>
          <w:p w14:paraId="57BF8C9A" w14:textId="2FF6B7EE"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w:t>
            </w:r>
          </w:p>
        </w:tc>
        <w:tc>
          <w:tcPr>
            <w:tcW w:w="874" w:type="dxa"/>
            <w:shd w:val="clear" w:color="auto" w:fill="FFFFFF"/>
          </w:tcPr>
          <w:p w14:paraId="6A81E714" w14:textId="26FAE587"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w:t>
            </w:r>
          </w:p>
        </w:tc>
      </w:tr>
      <w:tr w:rsidR="00FC39CE" w:rsidRPr="00FC39CE" w14:paraId="6709A725" w14:textId="77777777" w:rsidTr="00FC39CE">
        <w:tc>
          <w:tcPr>
            <w:tcW w:w="1557" w:type="dxa"/>
            <w:shd w:val="clear" w:color="auto" w:fill="FFFFFF"/>
          </w:tcPr>
          <w:p w14:paraId="16DA3700" w14:textId="35729E76"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Денежные средства</w:t>
            </w:r>
          </w:p>
        </w:tc>
        <w:tc>
          <w:tcPr>
            <w:tcW w:w="823" w:type="dxa"/>
            <w:shd w:val="clear" w:color="auto" w:fill="FFFFFF"/>
          </w:tcPr>
          <w:p w14:paraId="4C7CA6D5" w14:textId="0935E951"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256</w:t>
            </w:r>
          </w:p>
        </w:tc>
        <w:tc>
          <w:tcPr>
            <w:tcW w:w="671" w:type="dxa"/>
            <w:shd w:val="clear" w:color="auto" w:fill="FFFFFF"/>
          </w:tcPr>
          <w:p w14:paraId="71A07C8F" w14:textId="782DCA55"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0.18</w:t>
            </w:r>
          </w:p>
        </w:tc>
        <w:tc>
          <w:tcPr>
            <w:tcW w:w="823" w:type="dxa"/>
            <w:shd w:val="clear" w:color="auto" w:fill="FFFFFF"/>
          </w:tcPr>
          <w:p w14:paraId="65191D2E" w14:textId="5AEDD8BC"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2095</w:t>
            </w:r>
          </w:p>
        </w:tc>
        <w:tc>
          <w:tcPr>
            <w:tcW w:w="671" w:type="dxa"/>
            <w:shd w:val="clear" w:color="auto" w:fill="FFFFFF"/>
          </w:tcPr>
          <w:p w14:paraId="0C5DA509" w14:textId="113FBBCF"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0.77</w:t>
            </w:r>
          </w:p>
        </w:tc>
        <w:tc>
          <w:tcPr>
            <w:tcW w:w="823" w:type="dxa"/>
            <w:shd w:val="clear" w:color="auto" w:fill="FFFFFF"/>
          </w:tcPr>
          <w:p w14:paraId="0F816BD2" w14:textId="53A8C36A"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544</w:t>
            </w:r>
          </w:p>
        </w:tc>
        <w:tc>
          <w:tcPr>
            <w:tcW w:w="671" w:type="dxa"/>
            <w:shd w:val="clear" w:color="auto" w:fill="FFFFFF"/>
          </w:tcPr>
          <w:p w14:paraId="4B61D72A" w14:textId="6938063E"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0.08</w:t>
            </w:r>
          </w:p>
        </w:tc>
        <w:tc>
          <w:tcPr>
            <w:tcW w:w="830" w:type="dxa"/>
            <w:shd w:val="clear" w:color="auto" w:fill="FFFFFF"/>
          </w:tcPr>
          <w:p w14:paraId="7311FF4C" w14:textId="72CA36ED"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1839</w:t>
            </w:r>
          </w:p>
        </w:tc>
        <w:tc>
          <w:tcPr>
            <w:tcW w:w="830" w:type="dxa"/>
            <w:shd w:val="clear" w:color="auto" w:fill="FFFFFF"/>
          </w:tcPr>
          <w:p w14:paraId="147C06AA" w14:textId="52AA23DF"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-1551</w:t>
            </w:r>
          </w:p>
        </w:tc>
        <w:tc>
          <w:tcPr>
            <w:tcW w:w="772" w:type="dxa"/>
            <w:shd w:val="clear" w:color="auto" w:fill="FFFFFF"/>
          </w:tcPr>
          <w:p w14:paraId="75186B91" w14:textId="02442B23"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818.36</w:t>
            </w:r>
          </w:p>
        </w:tc>
        <w:tc>
          <w:tcPr>
            <w:tcW w:w="874" w:type="dxa"/>
            <w:shd w:val="clear" w:color="auto" w:fill="FFFFFF"/>
          </w:tcPr>
          <w:p w14:paraId="44E38247" w14:textId="0C378EF2"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25.97</w:t>
            </w:r>
          </w:p>
        </w:tc>
      </w:tr>
      <w:tr w:rsidR="00FC39CE" w:rsidRPr="00FC39CE" w14:paraId="4CE2C060" w14:textId="77777777" w:rsidTr="00FC39CE">
        <w:tc>
          <w:tcPr>
            <w:tcW w:w="1557" w:type="dxa"/>
            <w:shd w:val="clear" w:color="auto" w:fill="FFFFFF"/>
          </w:tcPr>
          <w:p w14:paraId="613A09CE" w14:textId="7470BE9C"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Прочие оборотные активы</w:t>
            </w:r>
          </w:p>
        </w:tc>
        <w:tc>
          <w:tcPr>
            <w:tcW w:w="823" w:type="dxa"/>
            <w:shd w:val="clear" w:color="auto" w:fill="FFFFFF"/>
          </w:tcPr>
          <w:p w14:paraId="0A971D39" w14:textId="244D50C6"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9724</w:t>
            </w:r>
          </w:p>
        </w:tc>
        <w:tc>
          <w:tcPr>
            <w:tcW w:w="671" w:type="dxa"/>
            <w:shd w:val="clear" w:color="auto" w:fill="FFFFFF"/>
          </w:tcPr>
          <w:p w14:paraId="494DBDBA" w14:textId="0FB8229B"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7.03</w:t>
            </w:r>
          </w:p>
        </w:tc>
        <w:tc>
          <w:tcPr>
            <w:tcW w:w="823" w:type="dxa"/>
            <w:shd w:val="clear" w:color="auto" w:fill="FFFFFF"/>
          </w:tcPr>
          <w:p w14:paraId="6248D112" w14:textId="34D7791B"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3879</w:t>
            </w:r>
          </w:p>
        </w:tc>
        <w:tc>
          <w:tcPr>
            <w:tcW w:w="671" w:type="dxa"/>
            <w:shd w:val="clear" w:color="auto" w:fill="FFFFFF"/>
          </w:tcPr>
          <w:p w14:paraId="766690F2" w14:textId="5514B829"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1.43</w:t>
            </w:r>
          </w:p>
        </w:tc>
        <w:tc>
          <w:tcPr>
            <w:tcW w:w="823" w:type="dxa"/>
            <w:shd w:val="clear" w:color="auto" w:fill="FFFFFF"/>
          </w:tcPr>
          <w:p w14:paraId="1E8996AD" w14:textId="7F90F07B"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22053</w:t>
            </w:r>
          </w:p>
        </w:tc>
        <w:tc>
          <w:tcPr>
            <w:tcW w:w="671" w:type="dxa"/>
            <w:shd w:val="clear" w:color="auto" w:fill="FFFFFF"/>
          </w:tcPr>
          <w:p w14:paraId="200F4E3A" w14:textId="2554653F"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3.14</w:t>
            </w:r>
          </w:p>
        </w:tc>
        <w:tc>
          <w:tcPr>
            <w:tcW w:w="830" w:type="dxa"/>
            <w:shd w:val="clear" w:color="auto" w:fill="FFFFFF"/>
          </w:tcPr>
          <w:p w14:paraId="1F663D59" w14:textId="642F12ED"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-5845</w:t>
            </w:r>
          </w:p>
        </w:tc>
        <w:tc>
          <w:tcPr>
            <w:tcW w:w="830" w:type="dxa"/>
            <w:shd w:val="clear" w:color="auto" w:fill="FFFFFF"/>
          </w:tcPr>
          <w:p w14:paraId="304C3249" w14:textId="7CF60408"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18174</w:t>
            </w:r>
          </w:p>
        </w:tc>
        <w:tc>
          <w:tcPr>
            <w:tcW w:w="772" w:type="dxa"/>
            <w:shd w:val="clear" w:color="auto" w:fill="FFFFFF"/>
          </w:tcPr>
          <w:p w14:paraId="7631E1C6" w14:textId="4A739A5B"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39.89</w:t>
            </w:r>
          </w:p>
        </w:tc>
        <w:tc>
          <w:tcPr>
            <w:tcW w:w="874" w:type="dxa"/>
            <w:shd w:val="clear" w:color="auto" w:fill="FFFFFF"/>
          </w:tcPr>
          <w:p w14:paraId="72AF5F2A" w14:textId="4FF5679F"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568.52</w:t>
            </w:r>
          </w:p>
        </w:tc>
      </w:tr>
      <w:tr w:rsidR="00FC39CE" w:rsidRPr="00FC39CE" w14:paraId="15097214" w14:textId="77777777" w:rsidTr="00FC39CE">
        <w:tc>
          <w:tcPr>
            <w:tcW w:w="1557" w:type="dxa"/>
            <w:shd w:val="clear" w:color="auto" w:fill="FFFFFF"/>
          </w:tcPr>
          <w:p w14:paraId="1B4FE864" w14:textId="581A8552"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Баланс</w:t>
            </w:r>
          </w:p>
        </w:tc>
        <w:tc>
          <w:tcPr>
            <w:tcW w:w="823" w:type="dxa"/>
            <w:shd w:val="clear" w:color="auto" w:fill="FFFFFF"/>
          </w:tcPr>
          <w:p w14:paraId="6392FAF3" w14:textId="0C797CF3"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138401</w:t>
            </w:r>
          </w:p>
        </w:tc>
        <w:tc>
          <w:tcPr>
            <w:tcW w:w="671" w:type="dxa"/>
            <w:shd w:val="clear" w:color="auto" w:fill="FFFFFF"/>
          </w:tcPr>
          <w:p w14:paraId="78101D69" w14:textId="26145460"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100</w:t>
            </w:r>
          </w:p>
        </w:tc>
        <w:tc>
          <w:tcPr>
            <w:tcW w:w="823" w:type="dxa"/>
            <w:shd w:val="clear" w:color="auto" w:fill="FFFFFF"/>
          </w:tcPr>
          <w:p w14:paraId="18B22614" w14:textId="467455E5"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271384</w:t>
            </w:r>
          </w:p>
        </w:tc>
        <w:tc>
          <w:tcPr>
            <w:tcW w:w="671" w:type="dxa"/>
            <w:shd w:val="clear" w:color="auto" w:fill="FFFFFF"/>
          </w:tcPr>
          <w:p w14:paraId="6AEBD462" w14:textId="16E9CD12"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100</w:t>
            </w:r>
          </w:p>
        </w:tc>
        <w:tc>
          <w:tcPr>
            <w:tcW w:w="823" w:type="dxa"/>
            <w:shd w:val="clear" w:color="auto" w:fill="FFFFFF"/>
          </w:tcPr>
          <w:p w14:paraId="056B9307" w14:textId="57D39444" w:rsidR="00AF2489" w:rsidRPr="00FC39CE" w:rsidRDefault="00AF2489" w:rsidP="00FC39CE">
            <w:pPr>
              <w:spacing w:after="0"/>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701982</w:t>
            </w:r>
          </w:p>
        </w:tc>
        <w:tc>
          <w:tcPr>
            <w:tcW w:w="671" w:type="dxa"/>
            <w:shd w:val="clear" w:color="auto" w:fill="FFFFFF"/>
          </w:tcPr>
          <w:p w14:paraId="4B1CAA3A" w14:textId="31BCEADE"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100</w:t>
            </w:r>
          </w:p>
        </w:tc>
        <w:tc>
          <w:tcPr>
            <w:tcW w:w="830" w:type="dxa"/>
            <w:shd w:val="clear" w:color="auto" w:fill="FFFFFF"/>
          </w:tcPr>
          <w:p w14:paraId="0AF42B25" w14:textId="0505A35E"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132983</w:t>
            </w:r>
          </w:p>
        </w:tc>
        <w:tc>
          <w:tcPr>
            <w:tcW w:w="830" w:type="dxa"/>
            <w:shd w:val="clear" w:color="auto" w:fill="FFFFFF"/>
          </w:tcPr>
          <w:p w14:paraId="5427D560" w14:textId="4458F563"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430598</w:t>
            </w:r>
          </w:p>
        </w:tc>
        <w:tc>
          <w:tcPr>
            <w:tcW w:w="772" w:type="dxa"/>
            <w:shd w:val="clear" w:color="auto" w:fill="FFFFFF"/>
          </w:tcPr>
          <w:p w14:paraId="1731A0CA" w14:textId="14950FC3"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196.09</w:t>
            </w:r>
          </w:p>
        </w:tc>
        <w:tc>
          <w:tcPr>
            <w:tcW w:w="874" w:type="dxa"/>
            <w:shd w:val="clear" w:color="auto" w:fill="FFFFFF"/>
          </w:tcPr>
          <w:p w14:paraId="65F221D9" w14:textId="358A6CE1" w:rsidR="00AF2489" w:rsidRPr="00FC39CE" w:rsidRDefault="00AF2489" w:rsidP="00FC39CE">
            <w:pPr>
              <w:spacing w:after="0"/>
              <w:ind w:firstLine="0"/>
              <w:rPr>
                <w:rFonts w:cs="Times New Roman"/>
                <w:sz w:val="24"/>
                <w:szCs w:val="24"/>
                <w:lang w:val="en-US"/>
              </w:rPr>
            </w:pPr>
            <w:r w:rsidRPr="00E80CF2">
              <w:rPr>
                <w:rFonts w:eastAsia="Times New Roman" w:cs="Times New Roman"/>
                <w:color w:val="333333"/>
                <w:sz w:val="24"/>
                <w:szCs w:val="24"/>
                <w:lang w:eastAsia="ru-RU"/>
              </w:rPr>
              <w:t>258.67</w:t>
            </w:r>
          </w:p>
        </w:tc>
      </w:tr>
    </w:tbl>
    <w:p w14:paraId="0C65E4DB" w14:textId="7A72D0C8" w:rsidR="00C90A00" w:rsidRDefault="00C90A00" w:rsidP="0000515D">
      <w:pPr>
        <w:rPr>
          <w:lang w:val="en-US"/>
        </w:rPr>
      </w:pPr>
    </w:p>
    <w:p w14:paraId="5BBFBCCB" w14:textId="10565086" w:rsidR="008425D9" w:rsidRDefault="00FC39CE" w:rsidP="008425D9">
      <w:pPr>
        <w:spacing w:after="0" w:line="360" w:lineRule="auto"/>
        <w:rPr>
          <w:rFonts w:eastAsia="Times New Roman" w:cs="Times New Roman"/>
          <w:color w:val="333333"/>
          <w:szCs w:val="28"/>
          <w:shd w:val="clear" w:color="auto" w:fill="FFFFFF"/>
          <w:lang w:eastAsia="ru-RU"/>
        </w:rPr>
      </w:pPr>
      <w:r>
        <w:rPr>
          <w:rFonts w:eastAsia="Times New Roman" w:cs="Times New Roman"/>
          <w:color w:val="333333"/>
          <w:szCs w:val="28"/>
          <w:shd w:val="clear" w:color="auto" w:fill="FFFFFF"/>
          <w:lang w:eastAsia="ru-RU"/>
        </w:rPr>
        <w:lastRenderedPageBreak/>
        <w:t>В</w:t>
      </w:r>
      <w:r w:rsidR="00092A5D" w:rsidRPr="008425D9">
        <w:rPr>
          <w:rFonts w:eastAsia="Times New Roman" w:cs="Times New Roman"/>
          <w:color w:val="333333"/>
          <w:szCs w:val="28"/>
          <w:shd w:val="clear" w:color="auto" w:fill="FFFFFF"/>
          <w:lang w:eastAsia="ru-RU"/>
        </w:rPr>
        <w:t xml:space="preserve"> активах организации доля текущих активов составляет 80.35%, а внеоборотных средств 19.65%. Таким образом, наибольший удельный вес в структуре совокупных активов приходится на оборотные активы, что способствует ускорению оборачиваемости средств предприятия, т.е. предприятие использует интенсивную политику управления активами.</w:t>
      </w:r>
    </w:p>
    <w:p w14:paraId="05A9800E" w14:textId="77777777" w:rsidR="008425D9"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t>Доля основных средств в общей структуре активов за отчетный год составила 19.65%, что говорит о том, что предприятие имеет легкую структуру активов, что свидетельствует о мобильности имущества.</w:t>
      </w:r>
    </w:p>
    <w:p w14:paraId="3A9B18F7" w14:textId="77777777" w:rsidR="008425D9"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t xml:space="preserve">Оборотные активы предприятия формируются в основном за счет запасов и дебиторской задолженности на общую сумму 529876 </w:t>
      </w:r>
      <w:proofErr w:type="spellStart"/>
      <w:r w:rsidRPr="008425D9">
        <w:rPr>
          <w:rFonts w:eastAsia="Times New Roman" w:cs="Times New Roman"/>
          <w:color w:val="333333"/>
          <w:szCs w:val="28"/>
          <w:shd w:val="clear" w:color="auto" w:fill="FFFFFF"/>
          <w:lang w:eastAsia="ru-RU"/>
        </w:rPr>
        <w:t>тыс.руб.</w:t>
      </w:r>
      <w:proofErr w:type="spellEnd"/>
    </w:p>
    <w:p w14:paraId="1AE5B521" w14:textId="77777777" w:rsidR="008425D9"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t>Структура с высокой долей задолженности 37.19% и низким уровнем денежных средств (0.08%) может свидетельствовать о проблемах, связанных с оплатой услуг предприятия, а также о преимущественно не денежном характере расчетов.</w:t>
      </w:r>
    </w:p>
    <w:p w14:paraId="226BA6EB" w14:textId="77777777" w:rsidR="008425D9"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t xml:space="preserve">За анализируемый период общая стоимость имущества увеличилась на 430598 </w:t>
      </w:r>
      <w:proofErr w:type="spellStart"/>
      <w:r w:rsidRPr="008425D9">
        <w:rPr>
          <w:rFonts w:eastAsia="Times New Roman" w:cs="Times New Roman"/>
          <w:color w:val="333333"/>
          <w:szCs w:val="28"/>
          <w:shd w:val="clear" w:color="auto" w:fill="FFFFFF"/>
          <w:lang w:eastAsia="ru-RU"/>
        </w:rPr>
        <w:t>тыс.руб</w:t>
      </w:r>
      <w:proofErr w:type="spellEnd"/>
      <w:r w:rsidRPr="008425D9">
        <w:rPr>
          <w:rFonts w:eastAsia="Times New Roman" w:cs="Times New Roman"/>
          <w:color w:val="333333"/>
          <w:szCs w:val="28"/>
          <w:shd w:val="clear" w:color="auto" w:fill="FFFFFF"/>
          <w:lang w:eastAsia="ru-RU"/>
        </w:rPr>
        <w:t>. Это произошло за счет увеличения как внеоборотных (на 911.85%), так и оборотных (на 118.83%) активов предприятия. Увеличение валюты баланса, учитывая, что переоценки основных фондов не происходило, свидетельствует о расширении хозяйствующего оборота компании.</w:t>
      </w:r>
    </w:p>
    <w:p w14:paraId="11A7989E" w14:textId="77777777" w:rsidR="008425D9"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t>Следует обратить внимание на увеличение статьи внеоборотных активов в общей структуре баланса (+14.63%), что может говорить о замедлении оборачиваемости оборотных активов.</w:t>
      </w:r>
    </w:p>
    <w:p w14:paraId="410EDD7F" w14:textId="77777777" w:rsidR="008425D9"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t xml:space="preserve">Рост доли стоимости основных средств на +17.21% следует </w:t>
      </w:r>
      <w:proofErr w:type="gramStart"/>
      <w:r w:rsidRPr="008425D9">
        <w:rPr>
          <w:rFonts w:eastAsia="Times New Roman" w:cs="Times New Roman"/>
          <w:color w:val="333333"/>
          <w:szCs w:val="28"/>
          <w:shd w:val="clear" w:color="auto" w:fill="FFFFFF"/>
          <w:lang w:eastAsia="ru-RU"/>
        </w:rPr>
        <w:t>отметить</w:t>
      </w:r>
      <w:proofErr w:type="gramEnd"/>
      <w:r w:rsidRPr="008425D9">
        <w:rPr>
          <w:rFonts w:eastAsia="Times New Roman" w:cs="Times New Roman"/>
          <w:color w:val="333333"/>
          <w:szCs w:val="28"/>
          <w:shd w:val="clear" w:color="auto" w:fill="FFFFFF"/>
          <w:lang w:eastAsia="ru-RU"/>
        </w:rPr>
        <w:t xml:space="preserve"> как положительно влияющую тенденцию, так как она направлена на увеличение производственного потенциала предприятия.</w:t>
      </w:r>
    </w:p>
    <w:p w14:paraId="2A5713F1" w14:textId="77777777" w:rsidR="008425D9"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t xml:space="preserve">За отчетный период оборотные средства выросли на 306285 </w:t>
      </w:r>
      <w:proofErr w:type="spellStart"/>
      <w:r w:rsidRPr="008425D9">
        <w:rPr>
          <w:rFonts w:eastAsia="Times New Roman" w:cs="Times New Roman"/>
          <w:color w:val="333333"/>
          <w:szCs w:val="28"/>
          <w:shd w:val="clear" w:color="auto" w:fill="FFFFFF"/>
          <w:lang w:eastAsia="ru-RU"/>
        </w:rPr>
        <w:t>тыс.руб</w:t>
      </w:r>
      <w:proofErr w:type="spellEnd"/>
      <w:r w:rsidRPr="008425D9">
        <w:rPr>
          <w:rFonts w:eastAsia="Times New Roman" w:cs="Times New Roman"/>
          <w:color w:val="333333"/>
          <w:szCs w:val="28"/>
          <w:shd w:val="clear" w:color="auto" w:fill="FFFFFF"/>
          <w:lang w:eastAsia="ru-RU"/>
        </w:rPr>
        <w:t xml:space="preserve">. или на 118.83%. Это обусловлено опережением темпов прироста мобильных активов по сравнению с темпами прироста всех совокупных активов. Произошло это главным образом за счет увеличения стоимости дебиторской задолженности и запасов на 278099 </w:t>
      </w:r>
      <w:proofErr w:type="spellStart"/>
      <w:r w:rsidRPr="008425D9">
        <w:rPr>
          <w:rFonts w:eastAsia="Times New Roman" w:cs="Times New Roman"/>
          <w:color w:val="333333"/>
          <w:szCs w:val="28"/>
          <w:shd w:val="clear" w:color="auto" w:fill="FFFFFF"/>
          <w:lang w:eastAsia="ru-RU"/>
        </w:rPr>
        <w:t>тыс.руб.</w:t>
      </w:r>
      <w:proofErr w:type="spellEnd"/>
    </w:p>
    <w:p w14:paraId="0EE269AE" w14:textId="77777777" w:rsidR="008425D9"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lastRenderedPageBreak/>
        <w:t>Резкое увеличение запасов (на +81.97%) делает необходимым дальнейший углубленный анализ их состава и структуры по данным аналитического учета.</w:t>
      </w:r>
    </w:p>
    <w:p w14:paraId="7E1E1539" w14:textId="77777777" w:rsidR="008425D9"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t xml:space="preserve">За анализируемый период объемы дебиторской задолженности выросли (на 156995 </w:t>
      </w:r>
      <w:proofErr w:type="spellStart"/>
      <w:r w:rsidRPr="008425D9">
        <w:rPr>
          <w:rFonts w:eastAsia="Times New Roman" w:cs="Times New Roman"/>
          <w:color w:val="333333"/>
          <w:szCs w:val="28"/>
          <w:shd w:val="clear" w:color="auto" w:fill="FFFFFF"/>
          <w:lang w:eastAsia="ru-RU"/>
        </w:rPr>
        <w:t>тыс.руб</w:t>
      </w:r>
      <w:proofErr w:type="spellEnd"/>
      <w:r w:rsidRPr="008425D9">
        <w:rPr>
          <w:rFonts w:eastAsia="Times New Roman" w:cs="Times New Roman"/>
          <w:color w:val="333333"/>
          <w:szCs w:val="28"/>
          <w:shd w:val="clear" w:color="auto" w:fill="FFFFFF"/>
          <w:lang w:eastAsia="ru-RU"/>
        </w:rPr>
        <w:t>.), что является негативным изменением и может быть вызвано проблемами, связанными с оплатой продукции (работ, услуг) предприятия, либо активным предоставлением потребительского кредита покупателям, т.е. отвлечением части текущих активов и иммобилизации части оборотных средств из производственного процесса</w:t>
      </w:r>
      <w:r w:rsidR="008425D9">
        <w:rPr>
          <w:rFonts w:eastAsia="Times New Roman" w:cs="Times New Roman"/>
          <w:color w:val="333333"/>
          <w:szCs w:val="28"/>
          <w:shd w:val="clear" w:color="auto" w:fill="FFFFFF"/>
          <w:lang w:eastAsia="ru-RU"/>
        </w:rPr>
        <w:t>.</w:t>
      </w:r>
    </w:p>
    <w:p w14:paraId="07526EF5" w14:textId="77777777" w:rsidR="008425D9"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t xml:space="preserve">Сумма денежных средств снизилась на 1551 </w:t>
      </w:r>
      <w:proofErr w:type="spellStart"/>
      <w:r w:rsidRPr="008425D9">
        <w:rPr>
          <w:rFonts w:eastAsia="Times New Roman" w:cs="Times New Roman"/>
          <w:color w:val="333333"/>
          <w:szCs w:val="28"/>
          <w:shd w:val="clear" w:color="auto" w:fill="FFFFFF"/>
          <w:lang w:eastAsia="ru-RU"/>
        </w:rPr>
        <w:t>тыс.руб</w:t>
      </w:r>
      <w:proofErr w:type="spellEnd"/>
      <w:r w:rsidRPr="008425D9">
        <w:rPr>
          <w:rFonts w:eastAsia="Times New Roman" w:cs="Times New Roman"/>
          <w:color w:val="333333"/>
          <w:szCs w:val="28"/>
          <w:shd w:val="clear" w:color="auto" w:fill="FFFFFF"/>
          <w:lang w:eastAsia="ru-RU"/>
        </w:rPr>
        <w:t>., или на 74.03%., кроме того, их доля в общей структуре активов снизилась на 0.69%.</w:t>
      </w:r>
    </w:p>
    <w:p w14:paraId="0FA57E42" w14:textId="77777777" w:rsidR="008425D9"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t>В оборотных активах организации на конец года отмечается увеличение величины краткосрочных финансовых вложений, т.е. наиболее ликвидных активов.</w:t>
      </w:r>
    </w:p>
    <w:p w14:paraId="4BB10A02" w14:textId="77777777" w:rsidR="008425D9"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t xml:space="preserve">При анализе активов виден рост стоимости внеоборотных средств на 124313 </w:t>
      </w:r>
      <w:proofErr w:type="spellStart"/>
      <w:r w:rsidRPr="008425D9">
        <w:rPr>
          <w:rFonts w:eastAsia="Times New Roman" w:cs="Times New Roman"/>
          <w:color w:val="333333"/>
          <w:szCs w:val="28"/>
          <w:shd w:val="clear" w:color="auto" w:fill="FFFFFF"/>
          <w:lang w:eastAsia="ru-RU"/>
        </w:rPr>
        <w:t>тыс.руб</w:t>
      </w:r>
      <w:proofErr w:type="spellEnd"/>
      <w:r w:rsidRPr="008425D9">
        <w:rPr>
          <w:rFonts w:eastAsia="Times New Roman" w:cs="Times New Roman"/>
          <w:color w:val="333333"/>
          <w:szCs w:val="28"/>
          <w:shd w:val="clear" w:color="auto" w:fill="FFFFFF"/>
          <w:lang w:eastAsia="ru-RU"/>
        </w:rPr>
        <w:t xml:space="preserve">., или на 911.85% от их величины предыдущего периода. Произошло это главным образом за счет увеличения стоимости основных средств и прочих внеоборотных активов на 131315 </w:t>
      </w:r>
      <w:proofErr w:type="spellStart"/>
      <w:r w:rsidRPr="008425D9">
        <w:rPr>
          <w:rFonts w:eastAsia="Times New Roman" w:cs="Times New Roman"/>
          <w:color w:val="333333"/>
          <w:szCs w:val="28"/>
          <w:shd w:val="clear" w:color="auto" w:fill="FFFFFF"/>
          <w:lang w:eastAsia="ru-RU"/>
        </w:rPr>
        <w:t>тыс.руб.</w:t>
      </w:r>
      <w:proofErr w:type="spellEnd"/>
    </w:p>
    <w:p w14:paraId="428FE3FE" w14:textId="77777777" w:rsidR="008425D9"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t>Темп роста оборотных активов меньше темпа роста внеоборотных активов на 793.02%. Такое соотношение характеризует тенденцию к замедлению оборачиваемости оборотных активов.</w:t>
      </w:r>
    </w:p>
    <w:p w14:paraId="7933FDAB" w14:textId="5A5BE9EA" w:rsidR="00092A5D" w:rsidRDefault="00092A5D" w:rsidP="008425D9">
      <w:pPr>
        <w:spacing w:after="0" w:line="360" w:lineRule="auto"/>
        <w:rPr>
          <w:rFonts w:eastAsia="Times New Roman" w:cs="Times New Roman"/>
          <w:color w:val="333333"/>
          <w:szCs w:val="28"/>
          <w:shd w:val="clear" w:color="auto" w:fill="FFFFFF"/>
          <w:lang w:eastAsia="ru-RU"/>
        </w:rPr>
      </w:pPr>
      <w:r w:rsidRPr="008425D9">
        <w:rPr>
          <w:rFonts w:eastAsia="Times New Roman" w:cs="Times New Roman"/>
          <w:color w:val="333333"/>
          <w:szCs w:val="28"/>
          <w:shd w:val="clear" w:color="auto" w:fill="FFFFFF"/>
          <w:lang w:eastAsia="ru-RU"/>
        </w:rPr>
        <w:t>Доля оборотных средств в активах занимает более 70%, поэтому политику управления активами можно отнести к агрессивному типу.</w:t>
      </w:r>
    </w:p>
    <w:p w14:paraId="1329898E" w14:textId="26A0D4F8" w:rsidR="00FC39CE" w:rsidRDefault="00FC39CE" w:rsidP="008425D9">
      <w:pPr>
        <w:spacing w:after="0" w:line="360" w:lineRule="auto"/>
        <w:rPr>
          <w:rFonts w:eastAsia="Times New Roman" w:cs="Times New Roman"/>
          <w:color w:val="333333"/>
          <w:szCs w:val="28"/>
          <w:shd w:val="clear" w:color="auto" w:fill="FFFFFF"/>
          <w:lang w:eastAsia="ru-RU"/>
        </w:rPr>
      </w:pPr>
      <w:r>
        <w:rPr>
          <w:rFonts w:eastAsia="Times New Roman" w:cs="Times New Roman"/>
          <w:color w:val="333333"/>
          <w:szCs w:val="28"/>
          <w:shd w:val="clear" w:color="auto" w:fill="FFFFFF"/>
          <w:lang w:eastAsia="ru-RU"/>
        </w:rPr>
        <w:t xml:space="preserve">Таблица 2 - </w:t>
      </w:r>
      <w:r w:rsidRPr="00FC39CE">
        <w:rPr>
          <w:rFonts w:eastAsia="Times New Roman" w:cs="Times New Roman"/>
          <w:color w:val="333333"/>
          <w:szCs w:val="28"/>
          <w:shd w:val="clear" w:color="auto" w:fill="FFFFFF"/>
          <w:lang w:eastAsia="ru-RU" w:bidi="ru-RU"/>
        </w:rPr>
        <w:t xml:space="preserve">Анализ динамики и структуры </w:t>
      </w:r>
      <w:r>
        <w:rPr>
          <w:rFonts w:eastAsia="Times New Roman" w:cs="Times New Roman"/>
          <w:color w:val="333333"/>
          <w:szCs w:val="28"/>
          <w:shd w:val="clear" w:color="auto" w:fill="FFFFFF"/>
          <w:lang w:eastAsia="ru-RU" w:bidi="ru-RU"/>
        </w:rPr>
        <w:t>пассивов</w:t>
      </w:r>
      <w:r w:rsidRPr="00FC39CE">
        <w:rPr>
          <w:rFonts w:eastAsia="Times New Roman" w:cs="Times New Roman"/>
          <w:color w:val="333333"/>
          <w:szCs w:val="28"/>
          <w:shd w:val="clear" w:color="auto" w:fill="FFFFFF"/>
          <w:lang w:eastAsia="ru-RU" w:bidi="ru-RU"/>
        </w:rPr>
        <w:t xml:space="preserve"> ООО «Эльф»</w:t>
      </w:r>
    </w:p>
    <w:tbl>
      <w:tblPr>
        <w:tblStyle w:val="a4"/>
        <w:tblW w:w="0" w:type="auto"/>
        <w:tblLook w:val="04A0" w:firstRow="1" w:lastRow="0" w:firstColumn="1" w:lastColumn="0" w:noHBand="0" w:noVBand="1"/>
      </w:tblPr>
      <w:tblGrid>
        <w:gridCol w:w="1782"/>
        <w:gridCol w:w="811"/>
        <w:gridCol w:w="662"/>
        <w:gridCol w:w="811"/>
        <w:gridCol w:w="662"/>
        <w:gridCol w:w="811"/>
        <w:gridCol w:w="662"/>
        <w:gridCol w:w="811"/>
        <w:gridCol w:w="811"/>
        <w:gridCol w:w="761"/>
        <w:gridCol w:w="761"/>
      </w:tblGrid>
      <w:tr w:rsidR="00FC39CE" w:rsidRPr="00DD1272" w14:paraId="224A14DC" w14:textId="77777777" w:rsidTr="00DD1272">
        <w:trPr>
          <w:trHeight w:val="225"/>
        </w:trPr>
        <w:tc>
          <w:tcPr>
            <w:tcW w:w="1782" w:type="dxa"/>
            <w:vMerge w:val="restart"/>
          </w:tcPr>
          <w:p w14:paraId="767B81A6" w14:textId="2260E6AD" w:rsidR="00FC39CE" w:rsidRPr="00DD1272" w:rsidRDefault="00FC39CE" w:rsidP="00DD1272">
            <w:pPr>
              <w:spacing w:line="240" w:lineRule="auto"/>
              <w:ind w:firstLine="0"/>
              <w:rPr>
                <w:rFonts w:cs="Times New Roman"/>
                <w:sz w:val="24"/>
                <w:szCs w:val="24"/>
              </w:rPr>
            </w:pPr>
            <w:r w:rsidRPr="00DD1272">
              <w:rPr>
                <w:rFonts w:cs="Times New Roman"/>
                <w:sz w:val="24"/>
                <w:szCs w:val="24"/>
              </w:rPr>
              <w:t>Показатель</w:t>
            </w:r>
          </w:p>
        </w:tc>
        <w:tc>
          <w:tcPr>
            <w:tcW w:w="1473" w:type="dxa"/>
            <w:gridSpan w:val="2"/>
          </w:tcPr>
          <w:p w14:paraId="09556D0D" w14:textId="7A7E3404" w:rsidR="00FC39CE" w:rsidRPr="00DD1272" w:rsidRDefault="00FC39CE" w:rsidP="00DD1272">
            <w:pPr>
              <w:spacing w:line="240" w:lineRule="auto"/>
              <w:ind w:firstLine="0"/>
              <w:rPr>
                <w:rFonts w:cs="Times New Roman"/>
                <w:sz w:val="24"/>
                <w:szCs w:val="24"/>
              </w:rPr>
            </w:pPr>
            <w:r w:rsidRPr="00DD1272">
              <w:rPr>
                <w:rFonts w:cs="Times New Roman"/>
                <w:sz w:val="24"/>
                <w:szCs w:val="24"/>
              </w:rPr>
              <w:t>2019 г.</w:t>
            </w:r>
          </w:p>
        </w:tc>
        <w:tc>
          <w:tcPr>
            <w:tcW w:w="1473" w:type="dxa"/>
            <w:gridSpan w:val="2"/>
          </w:tcPr>
          <w:p w14:paraId="55D84AB7" w14:textId="569E6DFF" w:rsidR="00FC39CE" w:rsidRPr="00DD1272" w:rsidRDefault="00FC39CE" w:rsidP="00DD1272">
            <w:pPr>
              <w:spacing w:line="240" w:lineRule="auto"/>
              <w:ind w:firstLine="0"/>
              <w:rPr>
                <w:rFonts w:cs="Times New Roman"/>
                <w:sz w:val="24"/>
                <w:szCs w:val="24"/>
              </w:rPr>
            </w:pPr>
            <w:r w:rsidRPr="00DD1272">
              <w:rPr>
                <w:rFonts w:cs="Times New Roman"/>
                <w:sz w:val="24"/>
                <w:szCs w:val="24"/>
              </w:rPr>
              <w:t>2020 г.</w:t>
            </w:r>
          </w:p>
        </w:tc>
        <w:tc>
          <w:tcPr>
            <w:tcW w:w="1473" w:type="dxa"/>
            <w:gridSpan w:val="2"/>
          </w:tcPr>
          <w:p w14:paraId="3E53664E" w14:textId="16EEA2E3" w:rsidR="00FC39CE" w:rsidRPr="00DD1272" w:rsidRDefault="00FC39CE" w:rsidP="00DD1272">
            <w:pPr>
              <w:spacing w:line="240" w:lineRule="auto"/>
              <w:ind w:firstLine="0"/>
              <w:rPr>
                <w:rFonts w:cs="Times New Roman"/>
                <w:sz w:val="24"/>
                <w:szCs w:val="24"/>
              </w:rPr>
            </w:pPr>
            <w:r w:rsidRPr="00DD1272">
              <w:rPr>
                <w:rFonts w:cs="Times New Roman"/>
                <w:sz w:val="24"/>
                <w:szCs w:val="24"/>
              </w:rPr>
              <w:t>2021 г.</w:t>
            </w:r>
          </w:p>
        </w:tc>
        <w:tc>
          <w:tcPr>
            <w:tcW w:w="1622" w:type="dxa"/>
            <w:gridSpan w:val="2"/>
          </w:tcPr>
          <w:p w14:paraId="354830BE" w14:textId="5BEB8A5F" w:rsidR="00FC39CE" w:rsidRPr="00DD1272" w:rsidRDefault="00FC39CE" w:rsidP="00DD1272">
            <w:pPr>
              <w:spacing w:line="240" w:lineRule="auto"/>
              <w:ind w:firstLine="0"/>
              <w:rPr>
                <w:rFonts w:cs="Times New Roman"/>
                <w:sz w:val="24"/>
                <w:szCs w:val="24"/>
              </w:rPr>
            </w:pPr>
            <w:proofErr w:type="spellStart"/>
            <w:r w:rsidRPr="00DD1272">
              <w:rPr>
                <w:rFonts w:cs="Times New Roman"/>
                <w:sz w:val="24"/>
                <w:szCs w:val="24"/>
              </w:rPr>
              <w:t>Абсл</w:t>
            </w:r>
            <w:proofErr w:type="spellEnd"/>
            <w:r w:rsidRPr="00DD1272">
              <w:rPr>
                <w:rFonts w:cs="Times New Roman"/>
                <w:sz w:val="24"/>
                <w:szCs w:val="24"/>
              </w:rPr>
              <w:t xml:space="preserve">. </w:t>
            </w:r>
            <w:proofErr w:type="spellStart"/>
            <w:r w:rsidRPr="00DD1272">
              <w:rPr>
                <w:rFonts w:cs="Times New Roman"/>
                <w:sz w:val="24"/>
                <w:szCs w:val="24"/>
              </w:rPr>
              <w:t>Откл</w:t>
            </w:r>
            <w:proofErr w:type="spellEnd"/>
            <w:r w:rsidRPr="00DD1272">
              <w:rPr>
                <w:rFonts w:cs="Times New Roman"/>
                <w:sz w:val="24"/>
                <w:szCs w:val="24"/>
              </w:rPr>
              <w:t>.</w:t>
            </w:r>
          </w:p>
        </w:tc>
        <w:tc>
          <w:tcPr>
            <w:tcW w:w="1522" w:type="dxa"/>
            <w:gridSpan w:val="2"/>
          </w:tcPr>
          <w:p w14:paraId="0A7AC0FB" w14:textId="76284948" w:rsidR="00FC39CE" w:rsidRPr="00DD1272" w:rsidRDefault="00FC39CE" w:rsidP="00DD1272">
            <w:pPr>
              <w:spacing w:line="240" w:lineRule="auto"/>
              <w:ind w:firstLine="0"/>
              <w:rPr>
                <w:rFonts w:cs="Times New Roman"/>
                <w:sz w:val="24"/>
                <w:szCs w:val="24"/>
              </w:rPr>
            </w:pPr>
            <w:r w:rsidRPr="00DD1272">
              <w:rPr>
                <w:rFonts w:cs="Times New Roman"/>
                <w:sz w:val="24"/>
                <w:szCs w:val="24"/>
              </w:rPr>
              <w:t>Темп изм.</w:t>
            </w:r>
          </w:p>
        </w:tc>
      </w:tr>
      <w:tr w:rsidR="00DD1272" w:rsidRPr="00DD1272" w14:paraId="7C93E6D4" w14:textId="77777777" w:rsidTr="00DD1272">
        <w:trPr>
          <w:trHeight w:val="225"/>
        </w:trPr>
        <w:tc>
          <w:tcPr>
            <w:tcW w:w="1782" w:type="dxa"/>
            <w:vMerge/>
          </w:tcPr>
          <w:p w14:paraId="3D23E47F" w14:textId="77777777" w:rsidR="00DD1272" w:rsidRPr="00DD1272" w:rsidRDefault="00DD1272" w:rsidP="00DD1272">
            <w:pPr>
              <w:spacing w:line="240" w:lineRule="auto"/>
              <w:ind w:firstLine="0"/>
              <w:rPr>
                <w:rFonts w:cs="Times New Roman"/>
                <w:sz w:val="24"/>
                <w:szCs w:val="24"/>
              </w:rPr>
            </w:pPr>
          </w:p>
        </w:tc>
        <w:tc>
          <w:tcPr>
            <w:tcW w:w="811" w:type="dxa"/>
          </w:tcPr>
          <w:p w14:paraId="2501A0EC" w14:textId="02904925" w:rsidR="00DD1272" w:rsidRPr="00DD1272" w:rsidRDefault="00DD1272" w:rsidP="00DD1272">
            <w:pPr>
              <w:spacing w:line="240" w:lineRule="auto"/>
              <w:ind w:firstLine="0"/>
              <w:rPr>
                <w:rFonts w:cs="Times New Roman"/>
                <w:sz w:val="24"/>
                <w:szCs w:val="24"/>
              </w:rPr>
            </w:pPr>
            <w:r w:rsidRPr="00DD1272">
              <w:rPr>
                <w:rFonts w:cs="Times New Roman"/>
                <w:sz w:val="24"/>
                <w:szCs w:val="24"/>
              </w:rPr>
              <w:t>Тыс. руб.</w:t>
            </w:r>
          </w:p>
        </w:tc>
        <w:tc>
          <w:tcPr>
            <w:tcW w:w="662" w:type="dxa"/>
          </w:tcPr>
          <w:p w14:paraId="4A874DD5" w14:textId="7452B8D3" w:rsidR="00DD1272" w:rsidRPr="00DD1272" w:rsidRDefault="00DD1272" w:rsidP="00DD1272">
            <w:pPr>
              <w:spacing w:line="240" w:lineRule="auto"/>
              <w:ind w:firstLine="0"/>
              <w:rPr>
                <w:rFonts w:cs="Times New Roman"/>
                <w:sz w:val="24"/>
                <w:szCs w:val="24"/>
              </w:rPr>
            </w:pPr>
            <w:r w:rsidRPr="00DD1272">
              <w:rPr>
                <w:rFonts w:cs="Times New Roman"/>
                <w:sz w:val="24"/>
                <w:szCs w:val="24"/>
              </w:rPr>
              <w:t>%</w:t>
            </w:r>
          </w:p>
        </w:tc>
        <w:tc>
          <w:tcPr>
            <w:tcW w:w="811" w:type="dxa"/>
          </w:tcPr>
          <w:p w14:paraId="43C1C4E3" w14:textId="24897330" w:rsidR="00DD1272" w:rsidRPr="00DD1272" w:rsidRDefault="00DD1272" w:rsidP="00DD1272">
            <w:pPr>
              <w:spacing w:line="240" w:lineRule="auto"/>
              <w:ind w:firstLine="0"/>
              <w:rPr>
                <w:rFonts w:cs="Times New Roman"/>
                <w:sz w:val="24"/>
                <w:szCs w:val="24"/>
              </w:rPr>
            </w:pPr>
            <w:r w:rsidRPr="00DD1272">
              <w:rPr>
                <w:rFonts w:cs="Times New Roman"/>
                <w:sz w:val="24"/>
                <w:szCs w:val="24"/>
              </w:rPr>
              <w:t>Тыс. руб.</w:t>
            </w:r>
          </w:p>
        </w:tc>
        <w:tc>
          <w:tcPr>
            <w:tcW w:w="662" w:type="dxa"/>
          </w:tcPr>
          <w:p w14:paraId="7BAB1081" w14:textId="4814BEA5" w:rsidR="00DD1272" w:rsidRPr="00DD1272" w:rsidRDefault="00DD1272" w:rsidP="00DD1272">
            <w:pPr>
              <w:spacing w:line="240" w:lineRule="auto"/>
              <w:ind w:firstLine="0"/>
              <w:rPr>
                <w:rFonts w:cs="Times New Roman"/>
                <w:sz w:val="24"/>
                <w:szCs w:val="24"/>
              </w:rPr>
            </w:pPr>
            <w:r w:rsidRPr="00DD1272">
              <w:rPr>
                <w:rFonts w:cs="Times New Roman"/>
                <w:sz w:val="24"/>
                <w:szCs w:val="24"/>
              </w:rPr>
              <w:t>%</w:t>
            </w:r>
          </w:p>
        </w:tc>
        <w:tc>
          <w:tcPr>
            <w:tcW w:w="811" w:type="dxa"/>
          </w:tcPr>
          <w:p w14:paraId="6CA50F1C" w14:textId="5EE2A159" w:rsidR="00DD1272" w:rsidRPr="00DD1272" w:rsidRDefault="00DD1272" w:rsidP="00DD1272">
            <w:pPr>
              <w:spacing w:line="240" w:lineRule="auto"/>
              <w:ind w:firstLine="0"/>
              <w:rPr>
                <w:rFonts w:cs="Times New Roman"/>
                <w:sz w:val="24"/>
                <w:szCs w:val="24"/>
              </w:rPr>
            </w:pPr>
            <w:r w:rsidRPr="00DD1272">
              <w:rPr>
                <w:rFonts w:cs="Times New Roman"/>
                <w:sz w:val="24"/>
                <w:szCs w:val="24"/>
              </w:rPr>
              <w:t>Тыс. руб.</w:t>
            </w:r>
          </w:p>
        </w:tc>
        <w:tc>
          <w:tcPr>
            <w:tcW w:w="662" w:type="dxa"/>
          </w:tcPr>
          <w:p w14:paraId="134194E5" w14:textId="6C0059E3" w:rsidR="00DD1272" w:rsidRPr="00DD1272" w:rsidRDefault="00DD1272" w:rsidP="00DD1272">
            <w:pPr>
              <w:spacing w:line="240" w:lineRule="auto"/>
              <w:ind w:firstLine="0"/>
              <w:rPr>
                <w:rFonts w:cs="Times New Roman"/>
                <w:sz w:val="24"/>
                <w:szCs w:val="24"/>
              </w:rPr>
            </w:pPr>
            <w:r w:rsidRPr="00DD1272">
              <w:rPr>
                <w:rFonts w:cs="Times New Roman"/>
                <w:sz w:val="24"/>
                <w:szCs w:val="24"/>
              </w:rPr>
              <w:t>%</w:t>
            </w:r>
          </w:p>
        </w:tc>
        <w:tc>
          <w:tcPr>
            <w:tcW w:w="811" w:type="dxa"/>
          </w:tcPr>
          <w:p w14:paraId="410765AB" w14:textId="77777777" w:rsidR="00DD1272" w:rsidRPr="00DD1272" w:rsidRDefault="00DD1272" w:rsidP="00DD1272">
            <w:pPr>
              <w:spacing w:after="0" w:line="240" w:lineRule="auto"/>
              <w:ind w:firstLine="0"/>
              <w:rPr>
                <w:rFonts w:cs="Times New Roman"/>
                <w:sz w:val="24"/>
                <w:szCs w:val="24"/>
              </w:rPr>
            </w:pPr>
            <w:r w:rsidRPr="00DD1272">
              <w:rPr>
                <w:rFonts w:cs="Times New Roman"/>
                <w:sz w:val="24"/>
                <w:szCs w:val="24"/>
              </w:rPr>
              <w:t>2020</w:t>
            </w:r>
          </w:p>
          <w:p w14:paraId="55F9C213" w14:textId="53D42869" w:rsidR="00DD1272" w:rsidRPr="00DD1272" w:rsidRDefault="00DD1272" w:rsidP="00DD1272">
            <w:pPr>
              <w:spacing w:line="240" w:lineRule="auto"/>
              <w:ind w:firstLine="0"/>
              <w:rPr>
                <w:rFonts w:cs="Times New Roman"/>
                <w:sz w:val="24"/>
                <w:szCs w:val="24"/>
              </w:rPr>
            </w:pPr>
            <w:r w:rsidRPr="00DD1272">
              <w:rPr>
                <w:rFonts w:cs="Times New Roman"/>
                <w:sz w:val="24"/>
                <w:szCs w:val="24"/>
              </w:rPr>
              <w:t>/2019</w:t>
            </w:r>
          </w:p>
        </w:tc>
        <w:tc>
          <w:tcPr>
            <w:tcW w:w="811" w:type="dxa"/>
          </w:tcPr>
          <w:p w14:paraId="0151D5BE" w14:textId="77777777" w:rsidR="00DD1272" w:rsidRPr="00DD1272" w:rsidRDefault="00DD1272" w:rsidP="00DD1272">
            <w:pPr>
              <w:spacing w:after="0" w:line="240" w:lineRule="auto"/>
              <w:ind w:firstLine="0"/>
              <w:rPr>
                <w:rFonts w:cs="Times New Roman"/>
                <w:sz w:val="24"/>
                <w:szCs w:val="24"/>
              </w:rPr>
            </w:pPr>
            <w:r w:rsidRPr="00DD1272">
              <w:rPr>
                <w:rFonts w:cs="Times New Roman"/>
                <w:sz w:val="24"/>
                <w:szCs w:val="24"/>
              </w:rPr>
              <w:t>2021</w:t>
            </w:r>
          </w:p>
          <w:p w14:paraId="6997252C" w14:textId="3B819B83" w:rsidR="00DD1272" w:rsidRPr="00DD1272" w:rsidRDefault="00DD1272" w:rsidP="00DD1272">
            <w:pPr>
              <w:spacing w:line="240" w:lineRule="auto"/>
              <w:ind w:firstLine="0"/>
              <w:rPr>
                <w:rFonts w:cs="Times New Roman"/>
                <w:sz w:val="24"/>
                <w:szCs w:val="24"/>
              </w:rPr>
            </w:pPr>
            <w:r w:rsidRPr="00DD1272">
              <w:rPr>
                <w:rFonts w:cs="Times New Roman"/>
                <w:sz w:val="24"/>
                <w:szCs w:val="24"/>
              </w:rPr>
              <w:t>/2020</w:t>
            </w:r>
          </w:p>
        </w:tc>
        <w:tc>
          <w:tcPr>
            <w:tcW w:w="761" w:type="dxa"/>
          </w:tcPr>
          <w:p w14:paraId="53F38B64" w14:textId="77777777" w:rsidR="00DD1272" w:rsidRPr="00DD1272" w:rsidRDefault="00DD1272" w:rsidP="00DD1272">
            <w:pPr>
              <w:spacing w:after="0" w:line="240" w:lineRule="auto"/>
              <w:ind w:firstLine="0"/>
              <w:rPr>
                <w:rFonts w:cs="Times New Roman"/>
                <w:sz w:val="24"/>
                <w:szCs w:val="24"/>
              </w:rPr>
            </w:pPr>
            <w:r w:rsidRPr="00DD1272">
              <w:rPr>
                <w:rFonts w:cs="Times New Roman"/>
                <w:sz w:val="24"/>
                <w:szCs w:val="24"/>
              </w:rPr>
              <w:t>2020</w:t>
            </w:r>
          </w:p>
          <w:p w14:paraId="6679F3C1" w14:textId="4137614E" w:rsidR="00DD1272" w:rsidRPr="00DD1272" w:rsidRDefault="00DD1272" w:rsidP="00DD1272">
            <w:pPr>
              <w:spacing w:line="240" w:lineRule="auto"/>
              <w:ind w:firstLine="0"/>
              <w:rPr>
                <w:rFonts w:cs="Times New Roman"/>
                <w:sz w:val="24"/>
                <w:szCs w:val="24"/>
              </w:rPr>
            </w:pPr>
            <w:r w:rsidRPr="00DD1272">
              <w:rPr>
                <w:rFonts w:cs="Times New Roman"/>
                <w:sz w:val="24"/>
                <w:szCs w:val="24"/>
              </w:rPr>
              <w:t>/2019</w:t>
            </w:r>
          </w:p>
        </w:tc>
        <w:tc>
          <w:tcPr>
            <w:tcW w:w="761" w:type="dxa"/>
          </w:tcPr>
          <w:p w14:paraId="0ECB2CED" w14:textId="77777777" w:rsidR="00DD1272" w:rsidRPr="00DD1272" w:rsidRDefault="00DD1272" w:rsidP="00DD1272">
            <w:pPr>
              <w:spacing w:after="0" w:line="240" w:lineRule="auto"/>
              <w:ind w:firstLine="0"/>
              <w:rPr>
                <w:rFonts w:cs="Times New Roman"/>
                <w:sz w:val="24"/>
                <w:szCs w:val="24"/>
              </w:rPr>
            </w:pPr>
            <w:r w:rsidRPr="00DD1272">
              <w:rPr>
                <w:rFonts w:cs="Times New Roman"/>
                <w:sz w:val="24"/>
                <w:szCs w:val="24"/>
              </w:rPr>
              <w:t>2021</w:t>
            </w:r>
          </w:p>
          <w:p w14:paraId="6F892D18" w14:textId="23873E4A" w:rsidR="00DD1272" w:rsidRPr="00DD1272" w:rsidRDefault="00DD1272" w:rsidP="00DD1272">
            <w:pPr>
              <w:spacing w:line="240" w:lineRule="auto"/>
              <w:ind w:firstLine="0"/>
              <w:rPr>
                <w:rFonts w:cs="Times New Roman"/>
                <w:sz w:val="24"/>
                <w:szCs w:val="24"/>
              </w:rPr>
            </w:pPr>
            <w:r w:rsidRPr="00DD1272">
              <w:rPr>
                <w:rFonts w:cs="Times New Roman"/>
                <w:sz w:val="24"/>
                <w:szCs w:val="24"/>
              </w:rPr>
              <w:t>/2020</w:t>
            </w:r>
          </w:p>
        </w:tc>
      </w:tr>
      <w:tr w:rsidR="00FC39CE" w:rsidRPr="00DD1272" w14:paraId="5430B36E" w14:textId="77777777" w:rsidTr="00DD1272">
        <w:tc>
          <w:tcPr>
            <w:tcW w:w="1782" w:type="dxa"/>
            <w:shd w:val="clear" w:color="auto" w:fill="FFFFFF"/>
          </w:tcPr>
          <w:p w14:paraId="0F0EEDD4" w14:textId="51F6F0F2"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1. Собственный капитал, в том числе:</w:t>
            </w:r>
          </w:p>
        </w:tc>
        <w:tc>
          <w:tcPr>
            <w:tcW w:w="811" w:type="dxa"/>
            <w:shd w:val="clear" w:color="auto" w:fill="FFFFFF"/>
          </w:tcPr>
          <w:p w14:paraId="4AC69071" w14:textId="59965C3B"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18970</w:t>
            </w:r>
          </w:p>
        </w:tc>
        <w:tc>
          <w:tcPr>
            <w:tcW w:w="662" w:type="dxa"/>
            <w:shd w:val="clear" w:color="auto" w:fill="FFFFFF"/>
          </w:tcPr>
          <w:p w14:paraId="3EA02242" w14:textId="63F28CD2"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13.71</w:t>
            </w:r>
          </w:p>
        </w:tc>
        <w:tc>
          <w:tcPr>
            <w:tcW w:w="811" w:type="dxa"/>
            <w:shd w:val="clear" w:color="auto" w:fill="FFFFFF"/>
          </w:tcPr>
          <w:p w14:paraId="204F0456" w14:textId="0E847AFB"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19256</w:t>
            </w:r>
          </w:p>
        </w:tc>
        <w:tc>
          <w:tcPr>
            <w:tcW w:w="662" w:type="dxa"/>
            <w:shd w:val="clear" w:color="auto" w:fill="FFFFFF"/>
          </w:tcPr>
          <w:p w14:paraId="1266203A" w14:textId="627F250D"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7.1</w:t>
            </w:r>
          </w:p>
        </w:tc>
        <w:tc>
          <w:tcPr>
            <w:tcW w:w="811" w:type="dxa"/>
            <w:shd w:val="clear" w:color="auto" w:fill="FFFFFF"/>
          </w:tcPr>
          <w:p w14:paraId="72EF0165" w14:textId="2728A2CF"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34776</w:t>
            </w:r>
          </w:p>
        </w:tc>
        <w:tc>
          <w:tcPr>
            <w:tcW w:w="662" w:type="dxa"/>
            <w:shd w:val="clear" w:color="auto" w:fill="FFFFFF"/>
          </w:tcPr>
          <w:p w14:paraId="561585F6" w14:textId="146E0364"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4.95</w:t>
            </w:r>
          </w:p>
        </w:tc>
        <w:tc>
          <w:tcPr>
            <w:tcW w:w="811" w:type="dxa"/>
            <w:shd w:val="clear" w:color="auto" w:fill="FFFFFF"/>
          </w:tcPr>
          <w:p w14:paraId="12C11B64" w14:textId="30A8DEC0"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286</w:t>
            </w:r>
          </w:p>
        </w:tc>
        <w:tc>
          <w:tcPr>
            <w:tcW w:w="811" w:type="dxa"/>
            <w:shd w:val="clear" w:color="auto" w:fill="FFFFFF"/>
          </w:tcPr>
          <w:p w14:paraId="154489D2" w14:textId="597648E2"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15520</w:t>
            </w:r>
          </w:p>
        </w:tc>
        <w:tc>
          <w:tcPr>
            <w:tcW w:w="761" w:type="dxa"/>
            <w:shd w:val="clear" w:color="auto" w:fill="FFFFFF"/>
          </w:tcPr>
          <w:p w14:paraId="01680380" w14:textId="31CBBD53"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101.51</w:t>
            </w:r>
          </w:p>
        </w:tc>
        <w:tc>
          <w:tcPr>
            <w:tcW w:w="761" w:type="dxa"/>
            <w:shd w:val="clear" w:color="auto" w:fill="FFFFFF"/>
          </w:tcPr>
          <w:p w14:paraId="0E5B008C" w14:textId="702AD970"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180.6</w:t>
            </w:r>
          </w:p>
        </w:tc>
      </w:tr>
      <w:tr w:rsidR="00DD1272" w:rsidRPr="00DD1272" w14:paraId="6BA6A0C8" w14:textId="77777777" w:rsidTr="00DD1272">
        <w:tc>
          <w:tcPr>
            <w:tcW w:w="1782" w:type="dxa"/>
            <w:shd w:val="clear" w:color="auto" w:fill="FFFFFF"/>
          </w:tcPr>
          <w:p w14:paraId="6B606D9E" w14:textId="09864A29"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lastRenderedPageBreak/>
              <w:t>Уставный капитал</w:t>
            </w:r>
          </w:p>
        </w:tc>
        <w:tc>
          <w:tcPr>
            <w:tcW w:w="811" w:type="dxa"/>
            <w:shd w:val="clear" w:color="auto" w:fill="FFFFFF"/>
          </w:tcPr>
          <w:p w14:paraId="6D5A4912" w14:textId="785D27C2"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10</w:t>
            </w:r>
          </w:p>
        </w:tc>
        <w:tc>
          <w:tcPr>
            <w:tcW w:w="662" w:type="dxa"/>
            <w:shd w:val="clear" w:color="auto" w:fill="FFFFFF"/>
          </w:tcPr>
          <w:p w14:paraId="3BB22F5A" w14:textId="6B112E33"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0.01</w:t>
            </w:r>
          </w:p>
        </w:tc>
        <w:tc>
          <w:tcPr>
            <w:tcW w:w="811" w:type="dxa"/>
            <w:shd w:val="clear" w:color="auto" w:fill="FFFFFF"/>
          </w:tcPr>
          <w:p w14:paraId="3DCF5441" w14:textId="0B6EAB6E"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10</w:t>
            </w:r>
          </w:p>
        </w:tc>
        <w:tc>
          <w:tcPr>
            <w:tcW w:w="662" w:type="dxa"/>
            <w:shd w:val="clear" w:color="auto" w:fill="FFFFFF"/>
          </w:tcPr>
          <w:p w14:paraId="55E0232B" w14:textId="42BD5769"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811" w:type="dxa"/>
            <w:shd w:val="clear" w:color="auto" w:fill="FFFFFF"/>
          </w:tcPr>
          <w:p w14:paraId="12B2157F" w14:textId="5CFA9F1D"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10</w:t>
            </w:r>
          </w:p>
        </w:tc>
        <w:tc>
          <w:tcPr>
            <w:tcW w:w="662" w:type="dxa"/>
            <w:shd w:val="clear" w:color="auto" w:fill="FFFFFF"/>
          </w:tcPr>
          <w:p w14:paraId="54EF59B0" w14:textId="5B84E047"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0</w:t>
            </w:r>
          </w:p>
        </w:tc>
        <w:tc>
          <w:tcPr>
            <w:tcW w:w="811" w:type="dxa"/>
            <w:shd w:val="clear" w:color="auto" w:fill="FFFFFF"/>
          </w:tcPr>
          <w:p w14:paraId="7D50A9BF" w14:textId="29D6FDD7"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0</w:t>
            </w:r>
          </w:p>
        </w:tc>
        <w:tc>
          <w:tcPr>
            <w:tcW w:w="811" w:type="dxa"/>
            <w:shd w:val="clear" w:color="auto" w:fill="FFFFFF"/>
          </w:tcPr>
          <w:p w14:paraId="1A8D0B69" w14:textId="37D4DE9F"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0</w:t>
            </w:r>
          </w:p>
        </w:tc>
        <w:tc>
          <w:tcPr>
            <w:tcW w:w="761" w:type="dxa"/>
            <w:shd w:val="clear" w:color="auto" w:fill="FFFFFF"/>
          </w:tcPr>
          <w:p w14:paraId="2FFB7AE9" w14:textId="36E4980C"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100</w:t>
            </w:r>
          </w:p>
        </w:tc>
        <w:tc>
          <w:tcPr>
            <w:tcW w:w="761" w:type="dxa"/>
            <w:shd w:val="clear" w:color="auto" w:fill="FFFFFF"/>
          </w:tcPr>
          <w:p w14:paraId="5DA70639" w14:textId="7AA9CFA9"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100</w:t>
            </w:r>
          </w:p>
        </w:tc>
      </w:tr>
      <w:tr w:rsidR="00DD1272" w:rsidRPr="00DD1272" w14:paraId="2BCB6C9E" w14:textId="77777777" w:rsidTr="00DD1272">
        <w:tc>
          <w:tcPr>
            <w:tcW w:w="1782" w:type="dxa"/>
            <w:shd w:val="clear" w:color="auto" w:fill="FFFFFF"/>
          </w:tcPr>
          <w:p w14:paraId="7272FDF5" w14:textId="7FD7BCFD"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Нераспределенная прибыль (непокрытый убыток)</w:t>
            </w:r>
          </w:p>
        </w:tc>
        <w:tc>
          <w:tcPr>
            <w:tcW w:w="811" w:type="dxa"/>
            <w:shd w:val="clear" w:color="auto" w:fill="FFFFFF"/>
          </w:tcPr>
          <w:p w14:paraId="40859006" w14:textId="28CB45FF"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18960</w:t>
            </w:r>
          </w:p>
        </w:tc>
        <w:tc>
          <w:tcPr>
            <w:tcW w:w="662" w:type="dxa"/>
            <w:shd w:val="clear" w:color="auto" w:fill="FFFFFF"/>
          </w:tcPr>
          <w:p w14:paraId="5EF2FEEF" w14:textId="0D265989"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13.7</w:t>
            </w:r>
          </w:p>
        </w:tc>
        <w:tc>
          <w:tcPr>
            <w:tcW w:w="811" w:type="dxa"/>
            <w:shd w:val="clear" w:color="auto" w:fill="FFFFFF"/>
          </w:tcPr>
          <w:p w14:paraId="2B2AFEFA" w14:textId="2FB34FF0"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19246</w:t>
            </w:r>
          </w:p>
        </w:tc>
        <w:tc>
          <w:tcPr>
            <w:tcW w:w="662" w:type="dxa"/>
            <w:shd w:val="clear" w:color="auto" w:fill="FFFFFF"/>
          </w:tcPr>
          <w:p w14:paraId="2B8482BB" w14:textId="74CF425D"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7.09</w:t>
            </w:r>
          </w:p>
        </w:tc>
        <w:tc>
          <w:tcPr>
            <w:tcW w:w="811" w:type="dxa"/>
            <w:shd w:val="clear" w:color="auto" w:fill="FFFFFF"/>
          </w:tcPr>
          <w:p w14:paraId="15980578" w14:textId="15B6F30E"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34766</w:t>
            </w:r>
          </w:p>
        </w:tc>
        <w:tc>
          <w:tcPr>
            <w:tcW w:w="662" w:type="dxa"/>
            <w:shd w:val="clear" w:color="auto" w:fill="FFFFFF"/>
          </w:tcPr>
          <w:p w14:paraId="041695A7" w14:textId="139CF28A"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4.95</w:t>
            </w:r>
          </w:p>
        </w:tc>
        <w:tc>
          <w:tcPr>
            <w:tcW w:w="811" w:type="dxa"/>
            <w:shd w:val="clear" w:color="auto" w:fill="FFFFFF"/>
          </w:tcPr>
          <w:p w14:paraId="7177DEF6" w14:textId="7C6D5878"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286</w:t>
            </w:r>
          </w:p>
        </w:tc>
        <w:tc>
          <w:tcPr>
            <w:tcW w:w="811" w:type="dxa"/>
            <w:shd w:val="clear" w:color="auto" w:fill="FFFFFF"/>
          </w:tcPr>
          <w:p w14:paraId="1EB18585" w14:textId="09E7E437"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15520</w:t>
            </w:r>
          </w:p>
        </w:tc>
        <w:tc>
          <w:tcPr>
            <w:tcW w:w="761" w:type="dxa"/>
            <w:shd w:val="clear" w:color="auto" w:fill="FFFFFF"/>
          </w:tcPr>
          <w:p w14:paraId="1B5C066D" w14:textId="5F907549"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101.51</w:t>
            </w:r>
          </w:p>
        </w:tc>
        <w:tc>
          <w:tcPr>
            <w:tcW w:w="761" w:type="dxa"/>
            <w:shd w:val="clear" w:color="auto" w:fill="FFFFFF"/>
          </w:tcPr>
          <w:p w14:paraId="346F4589" w14:textId="43F06B21"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180.64</w:t>
            </w:r>
          </w:p>
        </w:tc>
      </w:tr>
      <w:tr w:rsidR="00FC39CE" w:rsidRPr="00DD1272" w14:paraId="574CFC98" w14:textId="77777777" w:rsidTr="00DD1272">
        <w:tc>
          <w:tcPr>
            <w:tcW w:w="1782" w:type="dxa"/>
            <w:shd w:val="clear" w:color="auto" w:fill="FFFFFF"/>
          </w:tcPr>
          <w:p w14:paraId="3612A6B1" w14:textId="127A3BA9"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2. Долгосрочные обязательства, в том числе:</w:t>
            </w:r>
          </w:p>
        </w:tc>
        <w:tc>
          <w:tcPr>
            <w:tcW w:w="811" w:type="dxa"/>
            <w:shd w:val="clear" w:color="auto" w:fill="FFFFFF"/>
          </w:tcPr>
          <w:p w14:paraId="04919E1C" w14:textId="19491FAE"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0</w:t>
            </w:r>
          </w:p>
        </w:tc>
        <w:tc>
          <w:tcPr>
            <w:tcW w:w="662" w:type="dxa"/>
            <w:shd w:val="clear" w:color="auto" w:fill="FFFFFF"/>
          </w:tcPr>
          <w:p w14:paraId="616B486D" w14:textId="13458BC1"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811" w:type="dxa"/>
            <w:shd w:val="clear" w:color="auto" w:fill="FFFFFF"/>
          </w:tcPr>
          <w:p w14:paraId="6BC65689" w14:textId="0D0E6DC7"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0</w:t>
            </w:r>
          </w:p>
        </w:tc>
        <w:tc>
          <w:tcPr>
            <w:tcW w:w="662" w:type="dxa"/>
            <w:shd w:val="clear" w:color="auto" w:fill="FFFFFF"/>
          </w:tcPr>
          <w:p w14:paraId="32F2B6EA" w14:textId="4E31E737"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811" w:type="dxa"/>
            <w:shd w:val="clear" w:color="auto" w:fill="FFFFFF"/>
          </w:tcPr>
          <w:p w14:paraId="245FED46" w14:textId="2697198F"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128875</w:t>
            </w:r>
          </w:p>
        </w:tc>
        <w:tc>
          <w:tcPr>
            <w:tcW w:w="662" w:type="dxa"/>
            <w:shd w:val="clear" w:color="auto" w:fill="FFFFFF"/>
          </w:tcPr>
          <w:p w14:paraId="0F1E6E19" w14:textId="07115D72"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18.36</w:t>
            </w:r>
          </w:p>
        </w:tc>
        <w:tc>
          <w:tcPr>
            <w:tcW w:w="811" w:type="dxa"/>
            <w:shd w:val="clear" w:color="auto" w:fill="FFFFFF"/>
          </w:tcPr>
          <w:p w14:paraId="1D727C7E" w14:textId="202AC5C2"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0</w:t>
            </w:r>
          </w:p>
        </w:tc>
        <w:tc>
          <w:tcPr>
            <w:tcW w:w="811" w:type="dxa"/>
            <w:shd w:val="clear" w:color="auto" w:fill="FFFFFF"/>
          </w:tcPr>
          <w:p w14:paraId="4C1EA538" w14:textId="23F16AA9"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128875</w:t>
            </w:r>
          </w:p>
        </w:tc>
        <w:tc>
          <w:tcPr>
            <w:tcW w:w="761" w:type="dxa"/>
            <w:shd w:val="clear" w:color="auto" w:fill="FFFFFF"/>
          </w:tcPr>
          <w:p w14:paraId="4EB53F11" w14:textId="794AA342"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w:t>
            </w:r>
          </w:p>
        </w:tc>
        <w:tc>
          <w:tcPr>
            <w:tcW w:w="761" w:type="dxa"/>
            <w:shd w:val="clear" w:color="auto" w:fill="FFFFFF"/>
          </w:tcPr>
          <w:p w14:paraId="1A415455" w14:textId="3F6605C0"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w:t>
            </w:r>
          </w:p>
        </w:tc>
      </w:tr>
      <w:tr w:rsidR="00DD1272" w:rsidRPr="00DD1272" w14:paraId="5DEFDC1C" w14:textId="77777777" w:rsidTr="00DD1272">
        <w:tc>
          <w:tcPr>
            <w:tcW w:w="1782" w:type="dxa"/>
            <w:shd w:val="clear" w:color="auto" w:fill="FFFFFF"/>
          </w:tcPr>
          <w:p w14:paraId="3F834A81" w14:textId="764F7EB5"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прочие долгосрочные обязательства</w:t>
            </w:r>
          </w:p>
        </w:tc>
        <w:tc>
          <w:tcPr>
            <w:tcW w:w="811" w:type="dxa"/>
            <w:shd w:val="clear" w:color="auto" w:fill="FFFFFF"/>
          </w:tcPr>
          <w:p w14:paraId="2ACE174C" w14:textId="25511A19"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0</w:t>
            </w:r>
          </w:p>
        </w:tc>
        <w:tc>
          <w:tcPr>
            <w:tcW w:w="662" w:type="dxa"/>
            <w:shd w:val="clear" w:color="auto" w:fill="FFFFFF"/>
          </w:tcPr>
          <w:p w14:paraId="3F608FAF" w14:textId="6E0F1A51"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811" w:type="dxa"/>
            <w:shd w:val="clear" w:color="auto" w:fill="FFFFFF"/>
          </w:tcPr>
          <w:p w14:paraId="7674F494" w14:textId="7D96189F"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0</w:t>
            </w:r>
          </w:p>
        </w:tc>
        <w:tc>
          <w:tcPr>
            <w:tcW w:w="662" w:type="dxa"/>
            <w:shd w:val="clear" w:color="auto" w:fill="FFFFFF"/>
          </w:tcPr>
          <w:p w14:paraId="7FD7C0F5" w14:textId="6B800584"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811" w:type="dxa"/>
            <w:shd w:val="clear" w:color="auto" w:fill="FFFFFF"/>
          </w:tcPr>
          <w:p w14:paraId="13126620" w14:textId="0DBC42A4"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128875</w:t>
            </w:r>
          </w:p>
        </w:tc>
        <w:tc>
          <w:tcPr>
            <w:tcW w:w="662" w:type="dxa"/>
            <w:shd w:val="clear" w:color="auto" w:fill="FFFFFF"/>
          </w:tcPr>
          <w:p w14:paraId="43E49B7D" w14:textId="403A9291"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18.36</w:t>
            </w:r>
          </w:p>
        </w:tc>
        <w:tc>
          <w:tcPr>
            <w:tcW w:w="811" w:type="dxa"/>
            <w:shd w:val="clear" w:color="auto" w:fill="FFFFFF"/>
          </w:tcPr>
          <w:p w14:paraId="342DD74A" w14:textId="7F959E4C"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0</w:t>
            </w:r>
          </w:p>
        </w:tc>
        <w:tc>
          <w:tcPr>
            <w:tcW w:w="811" w:type="dxa"/>
            <w:shd w:val="clear" w:color="auto" w:fill="FFFFFF"/>
          </w:tcPr>
          <w:p w14:paraId="5DA8F34B" w14:textId="29E6BFB3"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128875</w:t>
            </w:r>
          </w:p>
        </w:tc>
        <w:tc>
          <w:tcPr>
            <w:tcW w:w="761" w:type="dxa"/>
            <w:shd w:val="clear" w:color="auto" w:fill="FFFFFF"/>
          </w:tcPr>
          <w:p w14:paraId="358A740A" w14:textId="47F76A72"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w:t>
            </w:r>
          </w:p>
        </w:tc>
        <w:tc>
          <w:tcPr>
            <w:tcW w:w="761" w:type="dxa"/>
            <w:shd w:val="clear" w:color="auto" w:fill="FFFFFF"/>
          </w:tcPr>
          <w:p w14:paraId="1B927DC6" w14:textId="79BB6D21"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w:t>
            </w:r>
          </w:p>
        </w:tc>
      </w:tr>
      <w:tr w:rsidR="00FC39CE" w:rsidRPr="00DD1272" w14:paraId="5A9DD419" w14:textId="77777777" w:rsidTr="00DD1272">
        <w:tc>
          <w:tcPr>
            <w:tcW w:w="1782" w:type="dxa"/>
            <w:shd w:val="clear" w:color="auto" w:fill="FFFFFF"/>
          </w:tcPr>
          <w:p w14:paraId="55DC0D70" w14:textId="62BCEE6C"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3. Краткосрочные обязательства, в том числе:</w:t>
            </w:r>
          </w:p>
        </w:tc>
        <w:tc>
          <w:tcPr>
            <w:tcW w:w="811" w:type="dxa"/>
            <w:shd w:val="clear" w:color="auto" w:fill="FFFFFF"/>
          </w:tcPr>
          <w:p w14:paraId="75FC77C6" w14:textId="3362FA4A"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119431</w:t>
            </w:r>
          </w:p>
        </w:tc>
        <w:tc>
          <w:tcPr>
            <w:tcW w:w="662" w:type="dxa"/>
            <w:shd w:val="clear" w:color="auto" w:fill="FFFFFF"/>
          </w:tcPr>
          <w:p w14:paraId="718BCAF5" w14:textId="54717FE6"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86.29</w:t>
            </w:r>
          </w:p>
        </w:tc>
        <w:tc>
          <w:tcPr>
            <w:tcW w:w="811" w:type="dxa"/>
            <w:shd w:val="clear" w:color="auto" w:fill="FFFFFF"/>
          </w:tcPr>
          <w:p w14:paraId="1AF605BA" w14:textId="023B87D9"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252128</w:t>
            </w:r>
          </w:p>
        </w:tc>
        <w:tc>
          <w:tcPr>
            <w:tcW w:w="662" w:type="dxa"/>
            <w:shd w:val="clear" w:color="auto" w:fill="FFFFFF"/>
          </w:tcPr>
          <w:p w14:paraId="6B4679A0" w14:textId="29607F4F"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92.9</w:t>
            </w:r>
          </w:p>
        </w:tc>
        <w:tc>
          <w:tcPr>
            <w:tcW w:w="811" w:type="dxa"/>
            <w:shd w:val="clear" w:color="auto" w:fill="FFFFFF"/>
          </w:tcPr>
          <w:p w14:paraId="09B4CCCA" w14:textId="0A555031"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538331</w:t>
            </w:r>
          </w:p>
        </w:tc>
        <w:tc>
          <w:tcPr>
            <w:tcW w:w="662" w:type="dxa"/>
            <w:shd w:val="clear" w:color="auto" w:fill="FFFFFF"/>
          </w:tcPr>
          <w:p w14:paraId="782116F4" w14:textId="22158857"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76.69</w:t>
            </w:r>
          </w:p>
        </w:tc>
        <w:tc>
          <w:tcPr>
            <w:tcW w:w="811" w:type="dxa"/>
            <w:shd w:val="clear" w:color="auto" w:fill="FFFFFF"/>
          </w:tcPr>
          <w:p w14:paraId="287A89F9" w14:textId="1454F3B2"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132697</w:t>
            </w:r>
          </w:p>
        </w:tc>
        <w:tc>
          <w:tcPr>
            <w:tcW w:w="811" w:type="dxa"/>
            <w:shd w:val="clear" w:color="auto" w:fill="FFFFFF"/>
          </w:tcPr>
          <w:p w14:paraId="000BEEB3" w14:textId="1A15B9F3"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286203</w:t>
            </w:r>
          </w:p>
        </w:tc>
        <w:tc>
          <w:tcPr>
            <w:tcW w:w="761" w:type="dxa"/>
            <w:shd w:val="clear" w:color="auto" w:fill="FFFFFF"/>
          </w:tcPr>
          <w:p w14:paraId="64D10950" w14:textId="26568366"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211.11</w:t>
            </w:r>
          </w:p>
        </w:tc>
        <w:tc>
          <w:tcPr>
            <w:tcW w:w="761" w:type="dxa"/>
            <w:shd w:val="clear" w:color="auto" w:fill="FFFFFF"/>
          </w:tcPr>
          <w:p w14:paraId="425F3C6C" w14:textId="5FFBB5FF" w:rsidR="00AF2489" w:rsidRPr="00DD1272" w:rsidRDefault="00AF2489" w:rsidP="00DD1272">
            <w:pPr>
              <w:spacing w:line="240" w:lineRule="auto"/>
              <w:ind w:firstLine="0"/>
              <w:rPr>
                <w:rFonts w:cs="Times New Roman"/>
                <w:sz w:val="24"/>
                <w:szCs w:val="24"/>
              </w:rPr>
            </w:pPr>
            <w:r w:rsidRPr="00E80CF2">
              <w:rPr>
                <w:rFonts w:eastAsia="Times New Roman" w:cs="Times New Roman"/>
                <w:color w:val="333333"/>
                <w:sz w:val="24"/>
                <w:szCs w:val="24"/>
                <w:lang w:eastAsia="ru-RU"/>
              </w:rPr>
              <w:t>213.51</w:t>
            </w:r>
          </w:p>
        </w:tc>
      </w:tr>
      <w:tr w:rsidR="00DD1272" w:rsidRPr="00DD1272" w14:paraId="13441BA1" w14:textId="77777777" w:rsidTr="00DD1272">
        <w:tc>
          <w:tcPr>
            <w:tcW w:w="1782" w:type="dxa"/>
            <w:shd w:val="clear" w:color="auto" w:fill="FFFFFF"/>
          </w:tcPr>
          <w:p w14:paraId="73DEAD41" w14:textId="05138B11"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заемные средства</w:t>
            </w:r>
          </w:p>
        </w:tc>
        <w:tc>
          <w:tcPr>
            <w:tcW w:w="811" w:type="dxa"/>
            <w:shd w:val="clear" w:color="auto" w:fill="FFFFFF"/>
          </w:tcPr>
          <w:p w14:paraId="40A97F37" w14:textId="7728AE1D"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66472</w:t>
            </w:r>
          </w:p>
        </w:tc>
        <w:tc>
          <w:tcPr>
            <w:tcW w:w="662" w:type="dxa"/>
            <w:shd w:val="clear" w:color="auto" w:fill="FFFFFF"/>
          </w:tcPr>
          <w:p w14:paraId="41822A56" w14:textId="214478BE"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48.03</w:t>
            </w:r>
          </w:p>
        </w:tc>
        <w:tc>
          <w:tcPr>
            <w:tcW w:w="811" w:type="dxa"/>
            <w:shd w:val="clear" w:color="auto" w:fill="FFFFFF"/>
          </w:tcPr>
          <w:p w14:paraId="399EF86A" w14:textId="40D73B84"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139807</w:t>
            </w:r>
          </w:p>
        </w:tc>
        <w:tc>
          <w:tcPr>
            <w:tcW w:w="662" w:type="dxa"/>
            <w:shd w:val="clear" w:color="auto" w:fill="FFFFFF"/>
          </w:tcPr>
          <w:p w14:paraId="22ACC5D0" w14:textId="7600B1F8"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51.52</w:t>
            </w:r>
          </w:p>
        </w:tc>
        <w:tc>
          <w:tcPr>
            <w:tcW w:w="811" w:type="dxa"/>
            <w:shd w:val="clear" w:color="auto" w:fill="FFFFFF"/>
          </w:tcPr>
          <w:p w14:paraId="592D8518" w14:textId="05F22DA3"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155347</w:t>
            </w:r>
          </w:p>
        </w:tc>
        <w:tc>
          <w:tcPr>
            <w:tcW w:w="662" w:type="dxa"/>
            <w:shd w:val="clear" w:color="auto" w:fill="FFFFFF"/>
          </w:tcPr>
          <w:p w14:paraId="4257BCF7" w14:textId="2F1C25E8"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22.13</w:t>
            </w:r>
          </w:p>
        </w:tc>
        <w:tc>
          <w:tcPr>
            <w:tcW w:w="811" w:type="dxa"/>
            <w:shd w:val="clear" w:color="auto" w:fill="FFFFFF"/>
          </w:tcPr>
          <w:p w14:paraId="3AF92201" w14:textId="4E8B614A"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73335</w:t>
            </w:r>
          </w:p>
        </w:tc>
        <w:tc>
          <w:tcPr>
            <w:tcW w:w="811" w:type="dxa"/>
            <w:shd w:val="clear" w:color="auto" w:fill="FFFFFF"/>
          </w:tcPr>
          <w:p w14:paraId="029A44C7" w14:textId="54202EB2"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15540</w:t>
            </w:r>
          </w:p>
        </w:tc>
        <w:tc>
          <w:tcPr>
            <w:tcW w:w="761" w:type="dxa"/>
            <w:shd w:val="clear" w:color="auto" w:fill="FFFFFF"/>
          </w:tcPr>
          <w:p w14:paraId="734D338C" w14:textId="5681DE96"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210.32</w:t>
            </w:r>
          </w:p>
        </w:tc>
        <w:tc>
          <w:tcPr>
            <w:tcW w:w="761" w:type="dxa"/>
            <w:shd w:val="clear" w:color="auto" w:fill="FFFFFF"/>
          </w:tcPr>
          <w:p w14:paraId="73BF76F9" w14:textId="4F45105C"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111.12</w:t>
            </w:r>
          </w:p>
        </w:tc>
      </w:tr>
      <w:tr w:rsidR="00DD1272" w:rsidRPr="00DD1272" w14:paraId="30648937" w14:textId="77777777" w:rsidTr="00DD1272">
        <w:tc>
          <w:tcPr>
            <w:tcW w:w="1782" w:type="dxa"/>
            <w:shd w:val="clear" w:color="auto" w:fill="FFFFFF"/>
          </w:tcPr>
          <w:p w14:paraId="36E4BBFE" w14:textId="59CAB8E1"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кредиторская задолженность</w:t>
            </w:r>
          </w:p>
        </w:tc>
        <w:tc>
          <w:tcPr>
            <w:tcW w:w="811" w:type="dxa"/>
            <w:shd w:val="clear" w:color="auto" w:fill="FFFFFF"/>
          </w:tcPr>
          <w:p w14:paraId="000CC436" w14:textId="6EAC8871"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51060</w:t>
            </w:r>
          </w:p>
        </w:tc>
        <w:tc>
          <w:tcPr>
            <w:tcW w:w="662" w:type="dxa"/>
            <w:shd w:val="clear" w:color="auto" w:fill="FFFFFF"/>
          </w:tcPr>
          <w:p w14:paraId="04D0034B" w14:textId="5AD8D0DC"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36.89</w:t>
            </w:r>
          </w:p>
        </w:tc>
        <w:tc>
          <w:tcPr>
            <w:tcW w:w="811" w:type="dxa"/>
            <w:shd w:val="clear" w:color="auto" w:fill="FFFFFF"/>
          </w:tcPr>
          <w:p w14:paraId="3B1B0626" w14:textId="1C130CD3"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107359</w:t>
            </w:r>
          </w:p>
        </w:tc>
        <w:tc>
          <w:tcPr>
            <w:tcW w:w="662" w:type="dxa"/>
            <w:shd w:val="clear" w:color="auto" w:fill="FFFFFF"/>
          </w:tcPr>
          <w:p w14:paraId="16C7C641" w14:textId="13B860BF"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39.56</w:t>
            </w:r>
          </w:p>
        </w:tc>
        <w:tc>
          <w:tcPr>
            <w:tcW w:w="811" w:type="dxa"/>
            <w:shd w:val="clear" w:color="auto" w:fill="FFFFFF"/>
          </w:tcPr>
          <w:p w14:paraId="090D62D7" w14:textId="36CD84C8"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382984</w:t>
            </w:r>
          </w:p>
        </w:tc>
        <w:tc>
          <w:tcPr>
            <w:tcW w:w="662" w:type="dxa"/>
            <w:shd w:val="clear" w:color="auto" w:fill="FFFFFF"/>
          </w:tcPr>
          <w:p w14:paraId="6195808F" w14:textId="65E706E0"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54.56</w:t>
            </w:r>
          </w:p>
        </w:tc>
        <w:tc>
          <w:tcPr>
            <w:tcW w:w="811" w:type="dxa"/>
            <w:shd w:val="clear" w:color="auto" w:fill="FFFFFF"/>
          </w:tcPr>
          <w:p w14:paraId="3F71DF77" w14:textId="71AC4232"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56299</w:t>
            </w:r>
          </w:p>
        </w:tc>
        <w:tc>
          <w:tcPr>
            <w:tcW w:w="811" w:type="dxa"/>
            <w:shd w:val="clear" w:color="auto" w:fill="FFFFFF"/>
          </w:tcPr>
          <w:p w14:paraId="0E96B931" w14:textId="787468B4"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275625</w:t>
            </w:r>
          </w:p>
        </w:tc>
        <w:tc>
          <w:tcPr>
            <w:tcW w:w="761" w:type="dxa"/>
            <w:shd w:val="clear" w:color="auto" w:fill="FFFFFF"/>
          </w:tcPr>
          <w:p w14:paraId="474B41ED" w14:textId="27917A88"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210.26</w:t>
            </w:r>
          </w:p>
        </w:tc>
        <w:tc>
          <w:tcPr>
            <w:tcW w:w="761" w:type="dxa"/>
            <w:shd w:val="clear" w:color="auto" w:fill="FFFFFF"/>
          </w:tcPr>
          <w:p w14:paraId="2D2CF29F" w14:textId="13167678"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356.73</w:t>
            </w:r>
          </w:p>
        </w:tc>
      </w:tr>
      <w:tr w:rsidR="00DD1272" w:rsidRPr="00DD1272" w14:paraId="42BF07D1" w14:textId="77777777" w:rsidTr="00DD1272">
        <w:tc>
          <w:tcPr>
            <w:tcW w:w="1782" w:type="dxa"/>
            <w:shd w:val="clear" w:color="auto" w:fill="FFFFFF"/>
          </w:tcPr>
          <w:p w14:paraId="1BF0D973" w14:textId="5123884C"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прочие обязательства</w:t>
            </w:r>
          </w:p>
        </w:tc>
        <w:tc>
          <w:tcPr>
            <w:tcW w:w="811" w:type="dxa"/>
            <w:shd w:val="clear" w:color="auto" w:fill="FFFFFF"/>
          </w:tcPr>
          <w:p w14:paraId="01D2DBC9" w14:textId="6BFB4545"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1899</w:t>
            </w:r>
          </w:p>
        </w:tc>
        <w:tc>
          <w:tcPr>
            <w:tcW w:w="662" w:type="dxa"/>
            <w:shd w:val="clear" w:color="auto" w:fill="FFFFFF"/>
          </w:tcPr>
          <w:p w14:paraId="11465AAE" w14:textId="4AD17ED5"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1.37</w:t>
            </w:r>
          </w:p>
        </w:tc>
        <w:tc>
          <w:tcPr>
            <w:tcW w:w="811" w:type="dxa"/>
            <w:shd w:val="clear" w:color="auto" w:fill="FFFFFF"/>
          </w:tcPr>
          <w:p w14:paraId="53118294" w14:textId="21DFCB47"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4962</w:t>
            </w:r>
          </w:p>
        </w:tc>
        <w:tc>
          <w:tcPr>
            <w:tcW w:w="662" w:type="dxa"/>
            <w:shd w:val="clear" w:color="auto" w:fill="FFFFFF"/>
          </w:tcPr>
          <w:p w14:paraId="61CB4F8A" w14:textId="2364375C"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1.83</w:t>
            </w:r>
          </w:p>
        </w:tc>
        <w:tc>
          <w:tcPr>
            <w:tcW w:w="811" w:type="dxa"/>
            <w:shd w:val="clear" w:color="auto" w:fill="FFFFFF"/>
          </w:tcPr>
          <w:p w14:paraId="4FB750ED" w14:textId="056BB9D6"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w:t>
            </w:r>
          </w:p>
        </w:tc>
        <w:tc>
          <w:tcPr>
            <w:tcW w:w="662" w:type="dxa"/>
            <w:shd w:val="clear" w:color="auto" w:fill="FFFFFF"/>
          </w:tcPr>
          <w:p w14:paraId="46A86E3C" w14:textId="6AFFB828"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0</w:t>
            </w:r>
          </w:p>
        </w:tc>
        <w:tc>
          <w:tcPr>
            <w:tcW w:w="811" w:type="dxa"/>
            <w:shd w:val="clear" w:color="auto" w:fill="FFFFFF"/>
          </w:tcPr>
          <w:p w14:paraId="4699E158" w14:textId="24E1BB00"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3063</w:t>
            </w:r>
          </w:p>
        </w:tc>
        <w:tc>
          <w:tcPr>
            <w:tcW w:w="811" w:type="dxa"/>
            <w:shd w:val="clear" w:color="auto" w:fill="FFFFFF"/>
          </w:tcPr>
          <w:p w14:paraId="1866B5E0" w14:textId="02CFC15A"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-4962</w:t>
            </w:r>
          </w:p>
        </w:tc>
        <w:tc>
          <w:tcPr>
            <w:tcW w:w="761" w:type="dxa"/>
            <w:shd w:val="clear" w:color="auto" w:fill="FFFFFF"/>
          </w:tcPr>
          <w:p w14:paraId="375C2219" w14:textId="5FCBA2DF"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261.3</w:t>
            </w:r>
          </w:p>
        </w:tc>
        <w:tc>
          <w:tcPr>
            <w:tcW w:w="761" w:type="dxa"/>
            <w:shd w:val="clear" w:color="auto" w:fill="FFFFFF"/>
          </w:tcPr>
          <w:p w14:paraId="6494FD1C" w14:textId="22343794"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0</w:t>
            </w:r>
          </w:p>
        </w:tc>
      </w:tr>
      <w:tr w:rsidR="00DD1272" w:rsidRPr="00DD1272" w14:paraId="0C97131F" w14:textId="77777777" w:rsidTr="00DD1272">
        <w:tc>
          <w:tcPr>
            <w:tcW w:w="1782" w:type="dxa"/>
            <w:shd w:val="clear" w:color="auto" w:fill="FFFFFF"/>
          </w:tcPr>
          <w:p w14:paraId="359BC54D" w14:textId="5B30AF6A"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Валюта баланса</w:t>
            </w:r>
          </w:p>
        </w:tc>
        <w:tc>
          <w:tcPr>
            <w:tcW w:w="811" w:type="dxa"/>
            <w:shd w:val="clear" w:color="auto" w:fill="FFFFFF"/>
          </w:tcPr>
          <w:p w14:paraId="33ECF5C9" w14:textId="219D4967"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138401</w:t>
            </w:r>
          </w:p>
        </w:tc>
        <w:tc>
          <w:tcPr>
            <w:tcW w:w="662" w:type="dxa"/>
            <w:shd w:val="clear" w:color="auto" w:fill="FFFFFF"/>
          </w:tcPr>
          <w:p w14:paraId="249DFF8E" w14:textId="61FB9555"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100</w:t>
            </w:r>
          </w:p>
        </w:tc>
        <w:tc>
          <w:tcPr>
            <w:tcW w:w="811" w:type="dxa"/>
            <w:shd w:val="clear" w:color="auto" w:fill="FFFFFF"/>
          </w:tcPr>
          <w:p w14:paraId="5C61B4C3" w14:textId="2186275B"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271384</w:t>
            </w:r>
          </w:p>
        </w:tc>
        <w:tc>
          <w:tcPr>
            <w:tcW w:w="662" w:type="dxa"/>
            <w:shd w:val="clear" w:color="auto" w:fill="FFFFFF"/>
          </w:tcPr>
          <w:p w14:paraId="2B60964D" w14:textId="56AC9232"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100</w:t>
            </w:r>
          </w:p>
        </w:tc>
        <w:tc>
          <w:tcPr>
            <w:tcW w:w="811" w:type="dxa"/>
            <w:shd w:val="clear" w:color="auto" w:fill="FFFFFF"/>
          </w:tcPr>
          <w:p w14:paraId="3372CC4F" w14:textId="10C4FDAB" w:rsidR="00AF2489" w:rsidRPr="00DD1272" w:rsidRDefault="00AF2489" w:rsidP="00DD1272">
            <w:pPr>
              <w:spacing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701982</w:t>
            </w:r>
          </w:p>
        </w:tc>
        <w:tc>
          <w:tcPr>
            <w:tcW w:w="662" w:type="dxa"/>
            <w:shd w:val="clear" w:color="auto" w:fill="FFFFFF"/>
          </w:tcPr>
          <w:p w14:paraId="5614BF5A" w14:textId="6F48CF3D"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100</w:t>
            </w:r>
          </w:p>
        </w:tc>
        <w:tc>
          <w:tcPr>
            <w:tcW w:w="811" w:type="dxa"/>
            <w:shd w:val="clear" w:color="auto" w:fill="FFFFFF"/>
          </w:tcPr>
          <w:p w14:paraId="74FDB290" w14:textId="77393EB5"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132983</w:t>
            </w:r>
          </w:p>
        </w:tc>
        <w:tc>
          <w:tcPr>
            <w:tcW w:w="811" w:type="dxa"/>
            <w:shd w:val="clear" w:color="auto" w:fill="FFFFFF"/>
          </w:tcPr>
          <w:p w14:paraId="43B83A78" w14:textId="6A279B9E"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430598</w:t>
            </w:r>
          </w:p>
        </w:tc>
        <w:tc>
          <w:tcPr>
            <w:tcW w:w="761" w:type="dxa"/>
            <w:shd w:val="clear" w:color="auto" w:fill="FFFFFF"/>
          </w:tcPr>
          <w:p w14:paraId="0DA7E6B0" w14:textId="4844F830"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196.09</w:t>
            </w:r>
          </w:p>
        </w:tc>
        <w:tc>
          <w:tcPr>
            <w:tcW w:w="761" w:type="dxa"/>
            <w:shd w:val="clear" w:color="auto" w:fill="FFFFFF"/>
          </w:tcPr>
          <w:p w14:paraId="7D49A049" w14:textId="18F237F6" w:rsidR="00AF2489" w:rsidRPr="00DD1272" w:rsidRDefault="00AF2489" w:rsidP="00DD1272">
            <w:pPr>
              <w:spacing w:line="240" w:lineRule="auto"/>
              <w:ind w:firstLine="0"/>
              <w:rPr>
                <w:rFonts w:cs="Times New Roman"/>
                <w:sz w:val="24"/>
                <w:szCs w:val="24"/>
                <w:lang w:val="en-US"/>
              </w:rPr>
            </w:pPr>
            <w:r w:rsidRPr="00E80CF2">
              <w:rPr>
                <w:rFonts w:eastAsia="Times New Roman" w:cs="Times New Roman"/>
                <w:color w:val="333333"/>
                <w:sz w:val="24"/>
                <w:szCs w:val="24"/>
                <w:lang w:eastAsia="ru-RU"/>
              </w:rPr>
              <w:t>258.67</w:t>
            </w:r>
          </w:p>
        </w:tc>
      </w:tr>
    </w:tbl>
    <w:p w14:paraId="76C36047" w14:textId="77777777" w:rsidR="00DD1272" w:rsidRDefault="00DD1272" w:rsidP="00AF2489">
      <w:pPr>
        <w:pStyle w:val="a5"/>
        <w:spacing w:line="360" w:lineRule="auto"/>
        <w:rPr>
          <w:shd w:val="clear" w:color="auto" w:fill="FFFFFF"/>
          <w:lang w:eastAsia="ru-RU"/>
        </w:rPr>
      </w:pPr>
    </w:p>
    <w:p w14:paraId="4DC9E76D" w14:textId="11E419ED" w:rsidR="00AF2489" w:rsidRDefault="00AF2489" w:rsidP="00AF2489">
      <w:pPr>
        <w:pStyle w:val="a5"/>
        <w:spacing w:line="360" w:lineRule="auto"/>
        <w:rPr>
          <w:shd w:val="clear" w:color="auto" w:fill="FFFFFF"/>
          <w:lang w:eastAsia="ru-RU"/>
        </w:rPr>
      </w:pPr>
      <w:r w:rsidRPr="00E80CF2">
        <w:rPr>
          <w:shd w:val="clear" w:color="auto" w:fill="FFFFFF"/>
          <w:lang w:eastAsia="ru-RU"/>
        </w:rPr>
        <w:t>В структуре собственного капитала основное место занимает нераспределенная прибыль (4.95%).</w:t>
      </w:r>
    </w:p>
    <w:p w14:paraId="355F049D"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 xml:space="preserve">Доля заемных средств в совокупных источниках формирования активов за анализируемый период увеличилась. Величина совокупных заемных средств предприятия составила 667206 </w:t>
      </w:r>
      <w:proofErr w:type="spellStart"/>
      <w:r w:rsidRPr="00E80CF2">
        <w:rPr>
          <w:shd w:val="clear" w:color="auto" w:fill="FFFFFF"/>
          <w:lang w:eastAsia="ru-RU"/>
        </w:rPr>
        <w:t>тыс.руб</w:t>
      </w:r>
      <w:proofErr w:type="spellEnd"/>
      <w:r w:rsidRPr="00E80CF2">
        <w:rPr>
          <w:shd w:val="clear" w:color="auto" w:fill="FFFFFF"/>
          <w:lang w:eastAsia="ru-RU"/>
        </w:rPr>
        <w:t>. (95.05% от общей величины пассивов). Увеличение заемных средств предприятия ведет к увеличению степени его финансовых рисков и может отрицательно повлиять на его финансовую устойчивость.</w:t>
      </w:r>
    </w:p>
    <w:p w14:paraId="71B448AC"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 xml:space="preserve">У организации в отчетном году имеются отложенные на будущие периоды обязательства перед бюджетом по налогу на прибыль в размере 128875 </w:t>
      </w:r>
      <w:proofErr w:type="spellStart"/>
      <w:r w:rsidRPr="00E80CF2">
        <w:rPr>
          <w:shd w:val="clear" w:color="auto" w:fill="FFFFFF"/>
          <w:lang w:eastAsia="ru-RU"/>
        </w:rPr>
        <w:t>тыс.руб</w:t>
      </w:r>
      <w:proofErr w:type="spellEnd"/>
      <w:r w:rsidRPr="00E80CF2">
        <w:rPr>
          <w:shd w:val="clear" w:color="auto" w:fill="FFFFFF"/>
          <w:lang w:eastAsia="ru-RU"/>
        </w:rPr>
        <w:t>. (18.36%).</w:t>
      </w:r>
    </w:p>
    <w:p w14:paraId="565137B3"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lastRenderedPageBreak/>
        <w:t>Долгосрочные кредиты и займы (финансовые обязательства) в анализируемом периоде отсутствовали.</w:t>
      </w:r>
    </w:p>
    <w:p w14:paraId="5B578855"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 xml:space="preserve">В общей структуре задолженности краткосрочные пассивы на конец отчетного периода превышают долгосрочные на 409456 </w:t>
      </w:r>
      <w:proofErr w:type="spellStart"/>
      <w:r w:rsidRPr="00E80CF2">
        <w:rPr>
          <w:shd w:val="clear" w:color="auto" w:fill="FFFFFF"/>
          <w:lang w:eastAsia="ru-RU"/>
        </w:rPr>
        <w:t>тыс.руб</w:t>
      </w:r>
      <w:proofErr w:type="spellEnd"/>
      <w:r w:rsidRPr="00E80CF2">
        <w:rPr>
          <w:shd w:val="clear" w:color="auto" w:fill="FFFFFF"/>
          <w:lang w:eastAsia="ru-RU"/>
        </w:rPr>
        <w:t>., что при существующем размере собственного капитала и резервов может негативно сказаться на финансовой устойчивости предприятия.</w:t>
      </w:r>
    </w:p>
    <w:p w14:paraId="3F5E7715"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К положительным признакам можно отнести тот факт, что оборотные активы анализируемой организации превышают краткосрочные обязательства, что свидетельствует о способности погасить задолженность перед кредиторами.</w:t>
      </w:r>
    </w:p>
    <w:p w14:paraId="548D8AB9"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Сравнение собственного капитала и внеоборотных активов позволило выявить недостаток у организации собственного оборотного капитала, что также свидетельствует о не достаточной финансовой устойчивости предприятия.</w:t>
      </w:r>
    </w:p>
    <w:p w14:paraId="0D5D1E62"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 xml:space="preserve">Собственный капитал вырос на 15520 </w:t>
      </w:r>
      <w:proofErr w:type="spellStart"/>
      <w:r w:rsidRPr="00E80CF2">
        <w:rPr>
          <w:shd w:val="clear" w:color="auto" w:fill="FFFFFF"/>
          <w:lang w:eastAsia="ru-RU"/>
        </w:rPr>
        <w:t>тыс.руб</w:t>
      </w:r>
      <w:proofErr w:type="spellEnd"/>
      <w:r w:rsidRPr="00E80CF2">
        <w:rPr>
          <w:shd w:val="clear" w:color="auto" w:fill="FFFFFF"/>
          <w:lang w:eastAsia="ru-RU"/>
        </w:rPr>
        <w:t xml:space="preserve">. или на 80.6%, что положительно характеризует динамику изменения имущественного положения организации. Произошло это за счет увеличения стоимости нераспределенной прибыли на 15520 </w:t>
      </w:r>
      <w:proofErr w:type="spellStart"/>
      <w:r w:rsidRPr="00E80CF2">
        <w:rPr>
          <w:shd w:val="clear" w:color="auto" w:fill="FFFFFF"/>
          <w:lang w:eastAsia="ru-RU"/>
        </w:rPr>
        <w:t>тыс.руб.</w:t>
      </w:r>
      <w:proofErr w:type="spellEnd"/>
    </w:p>
    <w:p w14:paraId="2D1E97EE"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В отчетном периоде доля собственного капитала уменьшилась на 2.15%.</w:t>
      </w:r>
    </w:p>
    <w:p w14:paraId="09A10C00"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Доля долгосрочных обязательств выросла. Данная ситуация свидетельствует о том, что организация получила возможность привлекать значительные суммы кредиторов на длительный (более года) период, что в условиях инфляции является благоприятным фактором.</w:t>
      </w:r>
    </w:p>
    <w:p w14:paraId="65F255F9"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Благоприятным является увеличение отложенных налоговых обязательств, выступающим фактором отсрочки уплаты части налога на прибыль в текущем году.</w:t>
      </w:r>
    </w:p>
    <w:p w14:paraId="7967007E"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 xml:space="preserve">Задолженность по краткосрочным заемным средствам возросла на 15540 </w:t>
      </w:r>
      <w:proofErr w:type="spellStart"/>
      <w:r w:rsidRPr="00E80CF2">
        <w:rPr>
          <w:shd w:val="clear" w:color="auto" w:fill="FFFFFF"/>
          <w:lang w:eastAsia="ru-RU"/>
        </w:rPr>
        <w:t>тыс.руб</w:t>
      </w:r>
      <w:proofErr w:type="spellEnd"/>
      <w:r w:rsidRPr="00E80CF2">
        <w:rPr>
          <w:shd w:val="clear" w:color="auto" w:fill="FFFFFF"/>
          <w:lang w:eastAsia="ru-RU"/>
        </w:rPr>
        <w:t>. или на 11.12%. Доля заемных краткосрочных средств в структуре пассивов в отчетном периоде снизилась с 51.52% до 22.13%.</w:t>
      </w:r>
    </w:p>
    <w:p w14:paraId="41B173DE"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lastRenderedPageBreak/>
        <w:t>Снижение краткосрочных заемных средств отмечен на фоне увеличения кредиторской задолженности, величина которой выросла в анализируемом периоде на 275625 или на 256.73%. Доля кредиторской задолженности в структуре пассивов увеличилась с 39.56% до 54.56%.</w:t>
      </w:r>
    </w:p>
    <w:p w14:paraId="5FDA3E01"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 xml:space="preserve">Кроме того, рассматривая кредиторскую задолженность следует отметить, что предприятие в отчетном году имеет пассивное сальдо (кредиторская задолженность больше дебиторской). Таким образом, предприятие финансирует свою текущую деятельность за счет кредиторов. Размер дополнительного финансирования составляет 121949 </w:t>
      </w:r>
      <w:proofErr w:type="spellStart"/>
      <w:r w:rsidRPr="00E80CF2">
        <w:rPr>
          <w:shd w:val="clear" w:color="auto" w:fill="FFFFFF"/>
          <w:lang w:eastAsia="ru-RU"/>
        </w:rPr>
        <w:t>тыс.руб</w:t>
      </w:r>
      <w:proofErr w:type="spellEnd"/>
      <w:r w:rsidRPr="00E80CF2">
        <w:rPr>
          <w:shd w:val="clear" w:color="auto" w:fill="FFFFFF"/>
          <w:lang w:eastAsia="ru-RU"/>
        </w:rPr>
        <w:t>.</w:t>
      </w:r>
    </w:p>
    <w:p w14:paraId="59B54F98"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Исследуя динамику краткосрочных обязательств (как в целом, так и по отдельным статьям) целесообразно сопоставление их величин с показателями прибыли и объемов реализации. Рост величины краткосрочных обязательств может быть вызван ростом объема реализации и направлен на максимизацию прибыли. Если темпы роста выручки, прибыли и краткосрочных обязательств приблизительно одинаковы или темп роста прибыли или выручки выше, то факт роста краткосрочных обязательств имеет позитивный характер.</w:t>
      </w:r>
    </w:p>
    <w:p w14:paraId="7C8BF581"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 xml:space="preserve">Обращая внимание на совокупное изменение резервов предприятия и нераспределенной прибыли можно отметить, что за анализируемый период их совокупная величина возросла на 15520 </w:t>
      </w:r>
      <w:proofErr w:type="spellStart"/>
      <w:r w:rsidRPr="00E80CF2">
        <w:rPr>
          <w:shd w:val="clear" w:color="auto" w:fill="FFFFFF"/>
          <w:lang w:eastAsia="ru-RU"/>
        </w:rPr>
        <w:t>тыс.руб</w:t>
      </w:r>
      <w:proofErr w:type="spellEnd"/>
      <w:r w:rsidRPr="00E80CF2">
        <w:rPr>
          <w:shd w:val="clear" w:color="auto" w:fill="FFFFFF"/>
          <w:lang w:eastAsia="ru-RU"/>
        </w:rPr>
        <w:t xml:space="preserve">. и составила 34766 </w:t>
      </w:r>
      <w:proofErr w:type="spellStart"/>
      <w:r w:rsidRPr="00E80CF2">
        <w:rPr>
          <w:shd w:val="clear" w:color="auto" w:fill="FFFFFF"/>
          <w:lang w:eastAsia="ru-RU"/>
        </w:rPr>
        <w:t>тыс.руб</w:t>
      </w:r>
      <w:proofErr w:type="spellEnd"/>
      <w:r w:rsidRPr="00E80CF2">
        <w:rPr>
          <w:shd w:val="clear" w:color="auto" w:fill="FFFFFF"/>
          <w:lang w:eastAsia="ru-RU"/>
        </w:rPr>
        <w:t>., что в целом можно назвать положительной тенденцией так как увеличение резервов, фондов и нераспределенной прибыли может говорить об эффективной работе предприятия.</w:t>
      </w:r>
    </w:p>
    <w:p w14:paraId="100FD5F5" w14:textId="77777777" w:rsidR="00AF2489" w:rsidRDefault="00AF2489" w:rsidP="00AF2489">
      <w:pPr>
        <w:pStyle w:val="a5"/>
        <w:spacing w:line="360" w:lineRule="auto"/>
        <w:rPr>
          <w:shd w:val="clear" w:color="auto" w:fill="FFFFFF"/>
          <w:lang w:eastAsia="ru-RU"/>
        </w:rPr>
      </w:pPr>
      <w:r w:rsidRPr="00E80CF2">
        <w:rPr>
          <w:shd w:val="clear" w:color="auto" w:fill="FFFFFF"/>
          <w:lang w:eastAsia="ru-RU"/>
        </w:rPr>
        <w:t>Скорее всего, в отчетном периоде предприятие нарастило производственную базу и запасы за счет долгосрочного кредита.</w:t>
      </w:r>
    </w:p>
    <w:p w14:paraId="0EED35B3" w14:textId="00993195" w:rsidR="008425D9" w:rsidRPr="008425D9" w:rsidRDefault="00AF2489" w:rsidP="00AF2489">
      <w:pPr>
        <w:pStyle w:val="a5"/>
        <w:spacing w:line="360" w:lineRule="auto"/>
        <w:rPr>
          <w:rFonts w:cs="Times New Roman"/>
          <w:szCs w:val="28"/>
        </w:rPr>
      </w:pPr>
      <w:r w:rsidRPr="00E80CF2">
        <w:rPr>
          <w:shd w:val="clear" w:color="auto" w:fill="FFFFFF"/>
          <w:lang w:eastAsia="ru-RU"/>
        </w:rPr>
        <w:t>Доля краткосрочных кредитов и займов в пассивах занимает менее 10%, поэтому политику управления пассивами можно отнести к консервативному типу.</w:t>
      </w:r>
    </w:p>
    <w:p w14:paraId="0FB7FC9D" w14:textId="3EE30F13" w:rsidR="00DD1272" w:rsidRDefault="00DD1272" w:rsidP="00092A5D">
      <w:pPr>
        <w:widowControl w:val="0"/>
        <w:spacing w:after="0" w:line="360" w:lineRule="auto"/>
        <w:rPr>
          <w:rFonts w:eastAsia="Times New Roman" w:cs="Times New Roman"/>
          <w:bCs/>
          <w:szCs w:val="18"/>
          <w:lang w:eastAsia="ru-RU"/>
        </w:rPr>
      </w:pPr>
      <w:bookmarkStart w:id="10" w:name="_Toc108260821"/>
    </w:p>
    <w:p w14:paraId="27C61901" w14:textId="75BA11AD" w:rsidR="00D67188" w:rsidRDefault="00D67188" w:rsidP="00092A5D">
      <w:pPr>
        <w:widowControl w:val="0"/>
        <w:spacing w:after="0" w:line="360" w:lineRule="auto"/>
        <w:rPr>
          <w:rFonts w:eastAsia="Times New Roman" w:cs="Times New Roman"/>
          <w:bCs/>
          <w:szCs w:val="18"/>
          <w:lang w:eastAsia="ru-RU"/>
        </w:rPr>
      </w:pPr>
    </w:p>
    <w:p w14:paraId="7E4523A3" w14:textId="3D7525EB" w:rsidR="00D67188" w:rsidRDefault="00D67188" w:rsidP="00092A5D">
      <w:pPr>
        <w:widowControl w:val="0"/>
        <w:spacing w:after="0" w:line="360" w:lineRule="auto"/>
        <w:rPr>
          <w:rFonts w:eastAsia="Times New Roman" w:cs="Times New Roman"/>
          <w:bCs/>
          <w:szCs w:val="18"/>
          <w:lang w:eastAsia="ru-RU"/>
        </w:rPr>
      </w:pPr>
    </w:p>
    <w:p w14:paraId="523C6C08" w14:textId="6B16D2EF" w:rsidR="00D67188" w:rsidRDefault="00D67188" w:rsidP="00D67188">
      <w:pPr>
        <w:pStyle w:val="1"/>
        <w:rPr>
          <w:rFonts w:eastAsia="Times New Roman"/>
          <w:lang w:eastAsia="ru-RU"/>
        </w:rPr>
      </w:pPr>
      <w:bookmarkStart w:id="11" w:name="_Toc113227845"/>
      <w:r>
        <w:rPr>
          <w:rFonts w:eastAsia="Times New Roman"/>
          <w:lang w:eastAsia="ru-RU"/>
        </w:rPr>
        <w:lastRenderedPageBreak/>
        <w:t>2.3 Анализ финансовой устойчивости и платежеспособности ООО «Эльф»</w:t>
      </w:r>
      <w:bookmarkEnd w:id="11"/>
    </w:p>
    <w:p w14:paraId="65A700CD" w14:textId="2E76323D" w:rsidR="00D67188" w:rsidRPr="00D67188" w:rsidRDefault="00D67188" w:rsidP="00D67188">
      <w:pPr>
        <w:spacing w:line="360" w:lineRule="auto"/>
        <w:rPr>
          <w:lang w:eastAsia="ru-RU"/>
        </w:rPr>
      </w:pPr>
      <w:r>
        <w:rPr>
          <w:lang w:eastAsia="ru-RU"/>
        </w:rPr>
        <w:t>Анализ платёжеспособности необходим для оценки финансового состояния организации. В таблице 3 представлены основные показатели предприятия.</w:t>
      </w:r>
    </w:p>
    <w:p w14:paraId="2F77B082" w14:textId="0AF8A3A6" w:rsidR="00092A5D" w:rsidRPr="00092A5D" w:rsidRDefault="00092A5D" w:rsidP="00092A5D">
      <w:pPr>
        <w:widowControl w:val="0"/>
        <w:spacing w:after="0" w:line="360" w:lineRule="auto"/>
      </w:pPr>
      <w:r w:rsidRPr="00092A5D">
        <w:rPr>
          <w:rFonts w:eastAsia="Times New Roman" w:cs="Times New Roman"/>
          <w:bCs/>
          <w:szCs w:val="18"/>
          <w:lang w:eastAsia="ru-RU"/>
        </w:rPr>
        <w:t xml:space="preserve">Таблица </w:t>
      </w:r>
      <w:r w:rsidR="00DD1272">
        <w:rPr>
          <w:rFonts w:eastAsia="Times New Roman" w:cs="Times New Roman"/>
          <w:bCs/>
          <w:szCs w:val="18"/>
          <w:lang w:eastAsia="ru-RU"/>
        </w:rPr>
        <w:t>3</w:t>
      </w:r>
      <w:r w:rsidRPr="00092A5D">
        <w:rPr>
          <w:rFonts w:eastAsia="Times New Roman" w:cs="Times New Roman"/>
          <w:bCs/>
          <w:szCs w:val="18"/>
          <w:lang w:eastAsia="ru-RU"/>
        </w:rPr>
        <w:t xml:space="preserve"> – Анализ показателей платежеспособности </w:t>
      </w:r>
      <w:r w:rsidR="008425D9">
        <w:rPr>
          <w:rFonts w:eastAsia="Times New Roman" w:cs="Times New Roman"/>
          <w:bCs/>
          <w:szCs w:val="18"/>
          <w:lang w:eastAsia="ru-RU"/>
        </w:rPr>
        <w:t>ООО «Эльф</w:t>
      </w:r>
      <w:r w:rsidRPr="00092A5D">
        <w:rPr>
          <w:rFonts w:eastAsia="Times New Roman" w:cs="Times New Roman"/>
          <w:bCs/>
          <w:szCs w:val="18"/>
          <w:lang w:eastAsia="ru-RU"/>
        </w:rPr>
        <w:t>»</w:t>
      </w:r>
      <w:bookmarkEnd w:id="10"/>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1235"/>
        <w:gridCol w:w="1602"/>
        <w:gridCol w:w="1602"/>
        <w:gridCol w:w="1602"/>
      </w:tblGrid>
      <w:tr w:rsidR="00092A5D" w:rsidRPr="00092A5D" w14:paraId="5386D6B3" w14:textId="77777777" w:rsidTr="008425D9">
        <w:trPr>
          <w:cantSplit/>
          <w:trHeight w:val="20"/>
          <w:tblHeader/>
        </w:trPr>
        <w:tc>
          <w:tcPr>
            <w:tcW w:w="3172" w:type="dxa"/>
            <w:vAlign w:val="center"/>
            <w:hideMark/>
          </w:tcPr>
          <w:p w14:paraId="1DBB3449"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Показатели</w:t>
            </w:r>
          </w:p>
        </w:tc>
        <w:tc>
          <w:tcPr>
            <w:tcW w:w="1235" w:type="dxa"/>
            <w:vAlign w:val="center"/>
            <w:hideMark/>
          </w:tcPr>
          <w:p w14:paraId="31D18BD1"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Норматив</w:t>
            </w:r>
          </w:p>
        </w:tc>
        <w:tc>
          <w:tcPr>
            <w:tcW w:w="1602" w:type="dxa"/>
            <w:vAlign w:val="center"/>
            <w:hideMark/>
          </w:tcPr>
          <w:p w14:paraId="4EEDACB6"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На 31.12.2019</w:t>
            </w:r>
          </w:p>
        </w:tc>
        <w:tc>
          <w:tcPr>
            <w:tcW w:w="1602" w:type="dxa"/>
            <w:vAlign w:val="center"/>
            <w:hideMark/>
          </w:tcPr>
          <w:p w14:paraId="0F07AF84"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На 31.12.2020</w:t>
            </w:r>
          </w:p>
        </w:tc>
        <w:tc>
          <w:tcPr>
            <w:tcW w:w="1602" w:type="dxa"/>
            <w:vAlign w:val="center"/>
            <w:hideMark/>
          </w:tcPr>
          <w:p w14:paraId="34E515EC"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На 31.12.2021</w:t>
            </w:r>
          </w:p>
        </w:tc>
      </w:tr>
      <w:tr w:rsidR="00092A5D" w:rsidRPr="00092A5D" w14:paraId="074DDABE" w14:textId="77777777" w:rsidTr="008425D9">
        <w:trPr>
          <w:cantSplit/>
          <w:trHeight w:val="20"/>
        </w:trPr>
        <w:tc>
          <w:tcPr>
            <w:tcW w:w="3172" w:type="dxa"/>
            <w:shd w:val="clear" w:color="auto" w:fill="FFFFFF"/>
            <w:hideMark/>
          </w:tcPr>
          <w:p w14:paraId="76E7744E"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Наиболее ликвидные активы (А1)</w:t>
            </w:r>
          </w:p>
        </w:tc>
        <w:tc>
          <w:tcPr>
            <w:tcW w:w="1235" w:type="dxa"/>
            <w:vAlign w:val="center"/>
            <w:hideMark/>
          </w:tcPr>
          <w:p w14:paraId="2865C807"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noBreakHyphen/>
            </w:r>
          </w:p>
        </w:tc>
        <w:tc>
          <w:tcPr>
            <w:tcW w:w="1602" w:type="dxa"/>
            <w:shd w:val="clear" w:color="auto" w:fill="FFFFFF"/>
            <w:hideMark/>
          </w:tcPr>
          <w:p w14:paraId="63B77966"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256</w:t>
            </w:r>
          </w:p>
        </w:tc>
        <w:tc>
          <w:tcPr>
            <w:tcW w:w="1602" w:type="dxa"/>
            <w:shd w:val="clear" w:color="auto" w:fill="FFFFFF"/>
            <w:hideMark/>
          </w:tcPr>
          <w:p w14:paraId="10B93B7D"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2095</w:t>
            </w:r>
          </w:p>
        </w:tc>
        <w:tc>
          <w:tcPr>
            <w:tcW w:w="1602" w:type="dxa"/>
            <w:shd w:val="clear" w:color="auto" w:fill="FFFFFF"/>
            <w:hideMark/>
          </w:tcPr>
          <w:p w14:paraId="2D2BE06F"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12107</w:t>
            </w:r>
          </w:p>
        </w:tc>
      </w:tr>
      <w:tr w:rsidR="00092A5D" w:rsidRPr="00092A5D" w14:paraId="4AE0AF40" w14:textId="77777777" w:rsidTr="008425D9">
        <w:trPr>
          <w:cantSplit/>
          <w:trHeight w:val="20"/>
        </w:trPr>
        <w:tc>
          <w:tcPr>
            <w:tcW w:w="3172" w:type="dxa"/>
            <w:shd w:val="clear" w:color="auto" w:fill="FFFFFF"/>
            <w:hideMark/>
          </w:tcPr>
          <w:p w14:paraId="50CD6B63"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Быстро реализуемые активы (А2)</w:t>
            </w:r>
          </w:p>
        </w:tc>
        <w:tc>
          <w:tcPr>
            <w:tcW w:w="1235" w:type="dxa"/>
            <w:vAlign w:val="center"/>
            <w:hideMark/>
          </w:tcPr>
          <w:p w14:paraId="739D8FED"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noBreakHyphen/>
            </w:r>
          </w:p>
        </w:tc>
        <w:tc>
          <w:tcPr>
            <w:tcW w:w="1602" w:type="dxa"/>
            <w:shd w:val="clear" w:color="auto" w:fill="FFFFFF"/>
            <w:hideMark/>
          </w:tcPr>
          <w:p w14:paraId="7EA76490"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23136</w:t>
            </w:r>
          </w:p>
        </w:tc>
        <w:tc>
          <w:tcPr>
            <w:tcW w:w="1602" w:type="dxa"/>
            <w:shd w:val="clear" w:color="auto" w:fill="FFFFFF"/>
            <w:hideMark/>
          </w:tcPr>
          <w:p w14:paraId="76C9F70C"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104040</w:t>
            </w:r>
          </w:p>
        </w:tc>
        <w:tc>
          <w:tcPr>
            <w:tcW w:w="1602" w:type="dxa"/>
            <w:shd w:val="clear" w:color="auto" w:fill="FFFFFF"/>
            <w:hideMark/>
          </w:tcPr>
          <w:p w14:paraId="3D17889C"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261035</w:t>
            </w:r>
          </w:p>
        </w:tc>
      </w:tr>
      <w:tr w:rsidR="00092A5D" w:rsidRPr="00092A5D" w14:paraId="11166999" w14:textId="77777777" w:rsidTr="008425D9">
        <w:trPr>
          <w:cantSplit/>
          <w:trHeight w:val="20"/>
        </w:trPr>
        <w:tc>
          <w:tcPr>
            <w:tcW w:w="3172" w:type="dxa"/>
            <w:shd w:val="clear" w:color="auto" w:fill="FFFFFF"/>
            <w:hideMark/>
          </w:tcPr>
          <w:p w14:paraId="28AFF747"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Медленно реализуемые активы (А3)</w:t>
            </w:r>
          </w:p>
        </w:tc>
        <w:tc>
          <w:tcPr>
            <w:tcW w:w="1235" w:type="dxa"/>
            <w:vAlign w:val="center"/>
            <w:hideMark/>
          </w:tcPr>
          <w:p w14:paraId="01AE2E25"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noBreakHyphen/>
            </w:r>
          </w:p>
        </w:tc>
        <w:tc>
          <w:tcPr>
            <w:tcW w:w="1602" w:type="dxa"/>
            <w:shd w:val="clear" w:color="auto" w:fill="FFFFFF"/>
            <w:hideMark/>
          </w:tcPr>
          <w:p w14:paraId="122D02A2"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98845</w:t>
            </w:r>
          </w:p>
        </w:tc>
        <w:tc>
          <w:tcPr>
            <w:tcW w:w="1602" w:type="dxa"/>
            <w:shd w:val="clear" w:color="auto" w:fill="FFFFFF"/>
            <w:hideMark/>
          </w:tcPr>
          <w:p w14:paraId="63CAB560"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154739</w:t>
            </w:r>
          </w:p>
        </w:tc>
        <w:tc>
          <w:tcPr>
            <w:tcW w:w="1602" w:type="dxa"/>
            <w:shd w:val="clear" w:color="auto" w:fill="FFFFFF"/>
            <w:hideMark/>
          </w:tcPr>
          <w:p w14:paraId="729D2161"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268841</w:t>
            </w:r>
          </w:p>
        </w:tc>
      </w:tr>
      <w:tr w:rsidR="00092A5D" w:rsidRPr="00092A5D" w14:paraId="7F8E83A0" w14:textId="77777777" w:rsidTr="008425D9">
        <w:trPr>
          <w:cantSplit/>
          <w:trHeight w:val="20"/>
        </w:trPr>
        <w:tc>
          <w:tcPr>
            <w:tcW w:w="3172" w:type="dxa"/>
            <w:shd w:val="clear" w:color="auto" w:fill="FFFFFF"/>
          </w:tcPr>
          <w:p w14:paraId="23DDC0AA"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Труднореализуемые активы (A4)</w:t>
            </w:r>
          </w:p>
        </w:tc>
        <w:tc>
          <w:tcPr>
            <w:tcW w:w="1235" w:type="dxa"/>
            <w:vAlign w:val="center"/>
          </w:tcPr>
          <w:p w14:paraId="0D350870"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p>
        </w:tc>
        <w:tc>
          <w:tcPr>
            <w:tcW w:w="1602" w:type="dxa"/>
            <w:shd w:val="clear" w:color="auto" w:fill="FFFFFF"/>
          </w:tcPr>
          <w:p w14:paraId="46915986"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6440</w:t>
            </w:r>
          </w:p>
        </w:tc>
        <w:tc>
          <w:tcPr>
            <w:tcW w:w="1602" w:type="dxa"/>
            <w:shd w:val="clear" w:color="auto" w:fill="FFFFFF"/>
          </w:tcPr>
          <w:p w14:paraId="5124434B"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6631</w:t>
            </w:r>
          </w:p>
        </w:tc>
        <w:tc>
          <w:tcPr>
            <w:tcW w:w="1602" w:type="dxa"/>
            <w:shd w:val="clear" w:color="auto" w:fill="FFFFFF"/>
          </w:tcPr>
          <w:p w14:paraId="77367760"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137946</w:t>
            </w:r>
          </w:p>
        </w:tc>
      </w:tr>
      <w:tr w:rsidR="00092A5D" w:rsidRPr="00092A5D" w14:paraId="71651EDB" w14:textId="77777777" w:rsidTr="008425D9">
        <w:trPr>
          <w:cantSplit/>
          <w:trHeight w:val="20"/>
        </w:trPr>
        <w:tc>
          <w:tcPr>
            <w:tcW w:w="3172" w:type="dxa"/>
            <w:shd w:val="clear" w:color="auto" w:fill="FFFFFF"/>
            <w:hideMark/>
          </w:tcPr>
          <w:p w14:paraId="195C84BE"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Наиболее срочные обязательства (П1)</w:t>
            </w:r>
          </w:p>
        </w:tc>
        <w:tc>
          <w:tcPr>
            <w:tcW w:w="1235" w:type="dxa"/>
            <w:vAlign w:val="center"/>
            <w:hideMark/>
          </w:tcPr>
          <w:p w14:paraId="0D5D2AFE"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noBreakHyphen/>
            </w:r>
          </w:p>
        </w:tc>
        <w:tc>
          <w:tcPr>
            <w:tcW w:w="1602" w:type="dxa"/>
            <w:shd w:val="clear" w:color="auto" w:fill="FFFFFF"/>
            <w:hideMark/>
          </w:tcPr>
          <w:p w14:paraId="4A470E11"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52959</w:t>
            </w:r>
          </w:p>
        </w:tc>
        <w:tc>
          <w:tcPr>
            <w:tcW w:w="1602" w:type="dxa"/>
            <w:shd w:val="clear" w:color="auto" w:fill="FFFFFF"/>
            <w:hideMark/>
          </w:tcPr>
          <w:p w14:paraId="22F37A12"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112321</w:t>
            </w:r>
          </w:p>
        </w:tc>
        <w:tc>
          <w:tcPr>
            <w:tcW w:w="1602" w:type="dxa"/>
            <w:shd w:val="clear" w:color="auto" w:fill="FFFFFF"/>
            <w:hideMark/>
          </w:tcPr>
          <w:p w14:paraId="719EBA7C"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382984</w:t>
            </w:r>
          </w:p>
        </w:tc>
      </w:tr>
      <w:tr w:rsidR="00092A5D" w:rsidRPr="00092A5D" w14:paraId="48CAE679" w14:textId="77777777" w:rsidTr="008425D9">
        <w:trPr>
          <w:cantSplit/>
          <w:trHeight w:val="20"/>
        </w:trPr>
        <w:tc>
          <w:tcPr>
            <w:tcW w:w="3172" w:type="dxa"/>
            <w:shd w:val="clear" w:color="auto" w:fill="FFFFFF"/>
            <w:hideMark/>
          </w:tcPr>
          <w:p w14:paraId="4F5DA27B"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Краткосрочные пассивы (П2)</w:t>
            </w:r>
          </w:p>
        </w:tc>
        <w:tc>
          <w:tcPr>
            <w:tcW w:w="1235" w:type="dxa"/>
            <w:vAlign w:val="center"/>
            <w:hideMark/>
          </w:tcPr>
          <w:p w14:paraId="562F2A50"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noBreakHyphen/>
            </w:r>
          </w:p>
        </w:tc>
        <w:tc>
          <w:tcPr>
            <w:tcW w:w="1602" w:type="dxa"/>
            <w:shd w:val="clear" w:color="auto" w:fill="FFFFFF"/>
            <w:hideMark/>
          </w:tcPr>
          <w:p w14:paraId="6A7732E6"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66472</w:t>
            </w:r>
          </w:p>
        </w:tc>
        <w:tc>
          <w:tcPr>
            <w:tcW w:w="1602" w:type="dxa"/>
            <w:shd w:val="clear" w:color="auto" w:fill="FFFFFF"/>
            <w:hideMark/>
          </w:tcPr>
          <w:p w14:paraId="79E89AB6"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139807</w:t>
            </w:r>
          </w:p>
        </w:tc>
        <w:tc>
          <w:tcPr>
            <w:tcW w:w="1602" w:type="dxa"/>
            <w:shd w:val="clear" w:color="auto" w:fill="FFFFFF"/>
            <w:hideMark/>
          </w:tcPr>
          <w:p w14:paraId="6B842D4D"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155347</w:t>
            </w:r>
          </w:p>
        </w:tc>
      </w:tr>
      <w:tr w:rsidR="00092A5D" w:rsidRPr="00092A5D" w14:paraId="72901157" w14:textId="77777777" w:rsidTr="008425D9">
        <w:trPr>
          <w:cantSplit/>
          <w:trHeight w:val="20"/>
        </w:trPr>
        <w:tc>
          <w:tcPr>
            <w:tcW w:w="3172" w:type="dxa"/>
            <w:shd w:val="clear" w:color="auto" w:fill="FFFFFF"/>
            <w:hideMark/>
          </w:tcPr>
          <w:p w14:paraId="2AF88168"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Долгосрочные пассивы (П3)</w:t>
            </w:r>
          </w:p>
        </w:tc>
        <w:tc>
          <w:tcPr>
            <w:tcW w:w="1235" w:type="dxa"/>
            <w:vAlign w:val="center"/>
            <w:hideMark/>
          </w:tcPr>
          <w:p w14:paraId="1A893745"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noBreakHyphen/>
            </w:r>
          </w:p>
        </w:tc>
        <w:tc>
          <w:tcPr>
            <w:tcW w:w="1602" w:type="dxa"/>
            <w:shd w:val="clear" w:color="auto" w:fill="FFFFFF"/>
            <w:hideMark/>
          </w:tcPr>
          <w:p w14:paraId="1D1A064B"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0</w:t>
            </w:r>
          </w:p>
        </w:tc>
        <w:tc>
          <w:tcPr>
            <w:tcW w:w="1602" w:type="dxa"/>
            <w:shd w:val="clear" w:color="auto" w:fill="FFFFFF"/>
            <w:hideMark/>
          </w:tcPr>
          <w:p w14:paraId="0A7035E1"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0</w:t>
            </w:r>
          </w:p>
        </w:tc>
        <w:tc>
          <w:tcPr>
            <w:tcW w:w="1602" w:type="dxa"/>
            <w:shd w:val="clear" w:color="auto" w:fill="FFFFFF"/>
            <w:hideMark/>
          </w:tcPr>
          <w:p w14:paraId="0DCFA8EC"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128875</w:t>
            </w:r>
          </w:p>
        </w:tc>
      </w:tr>
      <w:tr w:rsidR="00092A5D" w:rsidRPr="00092A5D" w14:paraId="1C8D65AC" w14:textId="77777777" w:rsidTr="008425D9">
        <w:trPr>
          <w:cantSplit/>
          <w:trHeight w:val="20"/>
        </w:trPr>
        <w:tc>
          <w:tcPr>
            <w:tcW w:w="3172" w:type="dxa"/>
            <w:vAlign w:val="center"/>
          </w:tcPr>
          <w:p w14:paraId="1BF62BDF"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Собственный капитал предприятия (П4)</w:t>
            </w:r>
          </w:p>
        </w:tc>
        <w:tc>
          <w:tcPr>
            <w:tcW w:w="1235" w:type="dxa"/>
            <w:vAlign w:val="center"/>
          </w:tcPr>
          <w:p w14:paraId="4DFDC7D4"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p>
        </w:tc>
        <w:tc>
          <w:tcPr>
            <w:tcW w:w="1602" w:type="dxa"/>
            <w:shd w:val="clear" w:color="auto" w:fill="FFFFFF"/>
          </w:tcPr>
          <w:p w14:paraId="1BE7E43D"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18970</w:t>
            </w:r>
          </w:p>
        </w:tc>
        <w:tc>
          <w:tcPr>
            <w:tcW w:w="1602" w:type="dxa"/>
            <w:shd w:val="clear" w:color="auto" w:fill="FFFFFF"/>
          </w:tcPr>
          <w:p w14:paraId="2A2BB1EE"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19256</w:t>
            </w:r>
          </w:p>
        </w:tc>
        <w:tc>
          <w:tcPr>
            <w:tcW w:w="1602" w:type="dxa"/>
            <w:shd w:val="clear" w:color="auto" w:fill="FFFFFF"/>
          </w:tcPr>
          <w:p w14:paraId="6955D305"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34776</w:t>
            </w:r>
          </w:p>
        </w:tc>
      </w:tr>
      <w:tr w:rsidR="00092A5D" w:rsidRPr="00092A5D" w14:paraId="36C5F528" w14:textId="77777777" w:rsidTr="008425D9">
        <w:trPr>
          <w:cantSplit/>
          <w:trHeight w:val="20"/>
        </w:trPr>
        <w:tc>
          <w:tcPr>
            <w:tcW w:w="3172" w:type="dxa"/>
            <w:vAlign w:val="center"/>
            <w:hideMark/>
          </w:tcPr>
          <w:p w14:paraId="77823ED0"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Расчетные показатели:</w:t>
            </w:r>
          </w:p>
        </w:tc>
        <w:tc>
          <w:tcPr>
            <w:tcW w:w="1235" w:type="dxa"/>
            <w:vAlign w:val="center"/>
            <w:hideMark/>
          </w:tcPr>
          <w:p w14:paraId="5AB0AEC4"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p>
        </w:tc>
        <w:tc>
          <w:tcPr>
            <w:tcW w:w="1602" w:type="dxa"/>
            <w:vAlign w:val="center"/>
          </w:tcPr>
          <w:p w14:paraId="472D831F"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p>
        </w:tc>
        <w:tc>
          <w:tcPr>
            <w:tcW w:w="1602" w:type="dxa"/>
            <w:vAlign w:val="center"/>
          </w:tcPr>
          <w:p w14:paraId="380C2802"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p>
        </w:tc>
        <w:tc>
          <w:tcPr>
            <w:tcW w:w="1602" w:type="dxa"/>
            <w:vAlign w:val="center"/>
          </w:tcPr>
          <w:p w14:paraId="4567B635"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p>
        </w:tc>
      </w:tr>
      <w:tr w:rsidR="00092A5D" w:rsidRPr="00092A5D" w14:paraId="740F2474" w14:textId="77777777" w:rsidTr="008425D9">
        <w:trPr>
          <w:cantSplit/>
          <w:trHeight w:val="20"/>
        </w:trPr>
        <w:tc>
          <w:tcPr>
            <w:tcW w:w="3172" w:type="dxa"/>
            <w:vAlign w:val="center"/>
            <w:hideMark/>
          </w:tcPr>
          <w:p w14:paraId="635ADA91"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12. Коэффициент абсолютной ликвидности ((п. 1 + п. 2) / п. 5)</w:t>
            </w:r>
          </w:p>
        </w:tc>
        <w:tc>
          <w:tcPr>
            <w:tcW w:w="1235" w:type="dxa"/>
            <w:vAlign w:val="center"/>
            <w:hideMark/>
          </w:tcPr>
          <w:p w14:paraId="2F7FE11E"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&gt;0,20</w:t>
            </w:r>
          </w:p>
        </w:tc>
        <w:tc>
          <w:tcPr>
            <w:tcW w:w="1602" w:type="dxa"/>
            <w:shd w:val="clear" w:color="auto" w:fill="FFFFFF"/>
            <w:hideMark/>
          </w:tcPr>
          <w:p w14:paraId="57EBF9B7"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0.0021</w:t>
            </w:r>
          </w:p>
        </w:tc>
        <w:tc>
          <w:tcPr>
            <w:tcW w:w="1602" w:type="dxa"/>
            <w:shd w:val="clear" w:color="auto" w:fill="FFFFFF"/>
            <w:hideMark/>
          </w:tcPr>
          <w:p w14:paraId="12D7B5B4"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0.0083</w:t>
            </w:r>
          </w:p>
        </w:tc>
        <w:tc>
          <w:tcPr>
            <w:tcW w:w="1602" w:type="dxa"/>
            <w:shd w:val="clear" w:color="auto" w:fill="FFFFFF"/>
            <w:hideMark/>
          </w:tcPr>
          <w:p w14:paraId="78627428"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0.0225</w:t>
            </w:r>
          </w:p>
        </w:tc>
      </w:tr>
      <w:tr w:rsidR="00092A5D" w:rsidRPr="00092A5D" w14:paraId="4F7CCD57" w14:textId="77777777" w:rsidTr="008425D9">
        <w:trPr>
          <w:cantSplit/>
          <w:trHeight w:val="20"/>
        </w:trPr>
        <w:tc>
          <w:tcPr>
            <w:tcW w:w="3172" w:type="dxa"/>
            <w:vAlign w:val="center"/>
            <w:hideMark/>
          </w:tcPr>
          <w:p w14:paraId="03F67526"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13. Коэффициент критической (промежуточной) ликвидности ((п. 1 + п. 2 + п. 3)/п. 5)</w:t>
            </w:r>
          </w:p>
        </w:tc>
        <w:tc>
          <w:tcPr>
            <w:tcW w:w="1235" w:type="dxa"/>
            <w:vAlign w:val="center"/>
            <w:hideMark/>
          </w:tcPr>
          <w:p w14:paraId="20F8E1C9"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&gt;0,70</w:t>
            </w:r>
          </w:p>
        </w:tc>
        <w:tc>
          <w:tcPr>
            <w:tcW w:w="1602" w:type="dxa"/>
            <w:shd w:val="clear" w:color="auto" w:fill="FFFFFF"/>
            <w:hideMark/>
          </w:tcPr>
          <w:p w14:paraId="06FAB197"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0.1959</w:t>
            </w:r>
          </w:p>
        </w:tc>
        <w:tc>
          <w:tcPr>
            <w:tcW w:w="1602" w:type="dxa"/>
            <w:shd w:val="clear" w:color="auto" w:fill="FFFFFF"/>
            <w:hideMark/>
          </w:tcPr>
          <w:p w14:paraId="5A7BB1F7"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0.421</w:t>
            </w:r>
          </w:p>
        </w:tc>
        <w:tc>
          <w:tcPr>
            <w:tcW w:w="1602" w:type="dxa"/>
            <w:shd w:val="clear" w:color="auto" w:fill="FFFFFF"/>
            <w:hideMark/>
          </w:tcPr>
          <w:p w14:paraId="56672ED7"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0.5074</w:t>
            </w:r>
          </w:p>
        </w:tc>
      </w:tr>
      <w:tr w:rsidR="00092A5D" w:rsidRPr="00092A5D" w14:paraId="667DF62C" w14:textId="77777777" w:rsidTr="008425D9">
        <w:trPr>
          <w:cantSplit/>
          <w:trHeight w:val="20"/>
        </w:trPr>
        <w:tc>
          <w:tcPr>
            <w:tcW w:w="3172" w:type="dxa"/>
            <w:vAlign w:val="center"/>
            <w:hideMark/>
          </w:tcPr>
          <w:p w14:paraId="01DE5747"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14. Коэффициент текущей ликвидности (п. 4 / п. 5)</w:t>
            </w:r>
          </w:p>
        </w:tc>
        <w:tc>
          <w:tcPr>
            <w:tcW w:w="1235" w:type="dxa"/>
            <w:vAlign w:val="center"/>
            <w:hideMark/>
          </w:tcPr>
          <w:p w14:paraId="49C6FC02"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&gt;2,00</w:t>
            </w:r>
          </w:p>
        </w:tc>
        <w:tc>
          <w:tcPr>
            <w:tcW w:w="1602" w:type="dxa"/>
            <w:shd w:val="clear" w:color="auto" w:fill="FFFFFF"/>
            <w:hideMark/>
          </w:tcPr>
          <w:p w14:paraId="71BEC1ED"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1.0235</w:t>
            </w:r>
          </w:p>
        </w:tc>
        <w:tc>
          <w:tcPr>
            <w:tcW w:w="1602" w:type="dxa"/>
            <w:shd w:val="clear" w:color="auto" w:fill="FFFFFF"/>
            <w:hideMark/>
          </w:tcPr>
          <w:p w14:paraId="3E2292D7"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1.0347</w:t>
            </w:r>
          </w:p>
        </w:tc>
        <w:tc>
          <w:tcPr>
            <w:tcW w:w="1602" w:type="dxa"/>
            <w:shd w:val="clear" w:color="auto" w:fill="FFFFFF"/>
            <w:hideMark/>
          </w:tcPr>
          <w:p w14:paraId="4F6811C1"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1.0068</w:t>
            </w:r>
          </w:p>
        </w:tc>
      </w:tr>
      <w:tr w:rsidR="00092A5D" w:rsidRPr="00092A5D" w14:paraId="58CC0875" w14:textId="77777777" w:rsidTr="008425D9">
        <w:trPr>
          <w:cantSplit/>
          <w:trHeight w:val="20"/>
        </w:trPr>
        <w:tc>
          <w:tcPr>
            <w:tcW w:w="3172" w:type="dxa"/>
            <w:vAlign w:val="center"/>
            <w:hideMark/>
          </w:tcPr>
          <w:p w14:paraId="0959E6C1"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15. Коэффициент общей ликвидности ((п. 6 + 0,5 × п. 7 + 0,3 × п. 8)</w:t>
            </w:r>
            <w:proofErr w:type="gramStart"/>
            <w:r w:rsidRPr="00092A5D">
              <w:rPr>
                <w:rFonts w:eastAsia="Times New Roman" w:cs="Times New Roman"/>
                <w:color w:val="000000"/>
                <w:sz w:val="24"/>
                <w:szCs w:val="24"/>
              </w:rPr>
              <w:t>/(</w:t>
            </w:r>
            <w:proofErr w:type="gramEnd"/>
            <w:r w:rsidRPr="00092A5D">
              <w:rPr>
                <w:rFonts w:eastAsia="Times New Roman" w:cs="Times New Roman"/>
                <w:color w:val="000000"/>
                <w:sz w:val="24"/>
                <w:szCs w:val="24"/>
              </w:rPr>
              <w:t>п. 9 + 0,5 × п. 10 + 0,3 × п. 11)</w:t>
            </w:r>
          </w:p>
        </w:tc>
        <w:tc>
          <w:tcPr>
            <w:tcW w:w="1235" w:type="dxa"/>
            <w:vAlign w:val="center"/>
            <w:hideMark/>
          </w:tcPr>
          <w:p w14:paraId="58F63BC0"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&gt;1,00</w:t>
            </w:r>
          </w:p>
        </w:tc>
        <w:tc>
          <w:tcPr>
            <w:tcW w:w="1602" w:type="dxa"/>
            <w:shd w:val="clear" w:color="auto" w:fill="FFFFFF"/>
            <w:hideMark/>
          </w:tcPr>
          <w:p w14:paraId="795F1315"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0.4404</w:t>
            </w:r>
          </w:p>
        </w:tc>
        <w:tc>
          <w:tcPr>
            <w:tcW w:w="1602" w:type="dxa"/>
            <w:shd w:val="clear" w:color="auto" w:fill="FFFFFF"/>
            <w:hideMark/>
          </w:tcPr>
          <w:p w14:paraId="4F6C00C4"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0.477</w:t>
            </w:r>
          </w:p>
        </w:tc>
        <w:tc>
          <w:tcPr>
            <w:tcW w:w="1602" w:type="dxa"/>
            <w:shd w:val="clear" w:color="auto" w:fill="FFFFFF"/>
            <w:hideMark/>
          </w:tcPr>
          <w:p w14:paraId="7D664E05" w14:textId="77777777" w:rsidR="00092A5D" w:rsidRPr="00092A5D" w:rsidRDefault="00092A5D" w:rsidP="008425D9">
            <w:pPr>
              <w:widowControl w:val="0"/>
              <w:spacing w:after="0" w:line="240" w:lineRule="auto"/>
              <w:ind w:firstLine="0"/>
              <w:rPr>
                <w:rFonts w:eastAsia="Times New Roman" w:cs="Times New Roman"/>
                <w:color w:val="000000"/>
                <w:sz w:val="24"/>
                <w:szCs w:val="24"/>
              </w:rPr>
            </w:pPr>
            <w:r w:rsidRPr="00092A5D">
              <w:rPr>
                <w:rFonts w:eastAsia="Times New Roman" w:cs="Times New Roman"/>
                <w:color w:val="000000"/>
                <w:sz w:val="24"/>
                <w:szCs w:val="24"/>
              </w:rPr>
              <w:t>0.3758</w:t>
            </w:r>
          </w:p>
        </w:tc>
      </w:tr>
    </w:tbl>
    <w:p w14:paraId="266D470C" w14:textId="77777777" w:rsidR="00092A5D" w:rsidRPr="00092A5D" w:rsidRDefault="00092A5D" w:rsidP="00092A5D">
      <w:pPr>
        <w:widowControl w:val="0"/>
        <w:spacing w:after="0" w:line="360" w:lineRule="auto"/>
        <w:rPr>
          <w:rFonts w:eastAsia="Times New Roman" w:cs="Times New Roman"/>
          <w:color w:val="000000"/>
          <w:sz w:val="24"/>
          <w:szCs w:val="24"/>
        </w:rPr>
      </w:pPr>
    </w:p>
    <w:p w14:paraId="42F4800E" w14:textId="77777777" w:rsidR="008425D9" w:rsidRDefault="00092A5D" w:rsidP="00092A5D">
      <w:pPr>
        <w:widowControl w:val="0"/>
        <w:spacing w:after="0" w:line="360" w:lineRule="auto"/>
        <w:rPr>
          <w:rFonts w:eastAsia="Times New Roman" w:cs="Times New Roman"/>
          <w:color w:val="000000"/>
          <w:szCs w:val="28"/>
        </w:rPr>
      </w:pPr>
      <w:r w:rsidRPr="00092A5D">
        <w:rPr>
          <w:rFonts w:eastAsia="Times New Roman" w:cs="Times New Roman"/>
          <w:color w:val="000000"/>
          <w:szCs w:val="28"/>
        </w:rPr>
        <w:t xml:space="preserve">Значение коэффициента абсолютной ликвидности оказалось ниже допустимого, что говорит о том, что предприятие не в полной мере обеспечено средствами для своевременного погашения наиболее срочных обязательств за счет наиболее ликвидных активов (организация может покрыть 2.3% своих </w:t>
      </w:r>
      <w:r w:rsidRPr="00092A5D">
        <w:rPr>
          <w:rFonts w:eastAsia="Times New Roman" w:cs="Times New Roman"/>
          <w:color w:val="000000"/>
          <w:szCs w:val="28"/>
        </w:rPr>
        <w:lastRenderedPageBreak/>
        <w:t>обязательств). За рассматриваемый период коэффициент вырос на 0.0142.</w:t>
      </w:r>
    </w:p>
    <w:p w14:paraId="77867C16" w14:textId="77777777" w:rsidR="008425D9" w:rsidRDefault="00092A5D" w:rsidP="00092A5D">
      <w:pPr>
        <w:widowControl w:val="0"/>
        <w:spacing w:after="0" w:line="360" w:lineRule="auto"/>
        <w:rPr>
          <w:rFonts w:eastAsia="Times New Roman" w:cs="Times New Roman"/>
          <w:color w:val="000000"/>
          <w:szCs w:val="28"/>
        </w:rPr>
      </w:pPr>
      <w:r w:rsidRPr="00092A5D">
        <w:rPr>
          <w:rFonts w:eastAsia="Times New Roman" w:cs="Times New Roman"/>
          <w:color w:val="000000"/>
          <w:szCs w:val="28"/>
        </w:rPr>
        <w:t>Значение коэффициента быстрой ликвидности оказалось ниже допустимого. Это говорит о недостатке у организации ликвидных активов, которыми можно погасить наиболее срочные обязательства. За рассматриваемый период коэффициент вырос на 0.0864.</w:t>
      </w:r>
    </w:p>
    <w:p w14:paraId="7073ABC6" w14:textId="77777777" w:rsidR="008425D9" w:rsidRDefault="00092A5D" w:rsidP="00092A5D">
      <w:pPr>
        <w:widowControl w:val="0"/>
        <w:spacing w:after="0" w:line="360" w:lineRule="auto"/>
        <w:rPr>
          <w:rFonts w:eastAsia="Times New Roman" w:cs="Times New Roman"/>
          <w:color w:val="000000"/>
          <w:szCs w:val="28"/>
        </w:rPr>
      </w:pPr>
      <w:r w:rsidRPr="00092A5D">
        <w:rPr>
          <w:rFonts w:eastAsia="Times New Roman" w:cs="Times New Roman"/>
          <w:color w:val="000000"/>
          <w:szCs w:val="28"/>
        </w:rPr>
        <w:t>Коэффициент текущей ликвидности в отчетном периоде находится ниже нормативного значения 2, что говорит о том, что предприятие не в полной мере обеспечено собственными средствами для ведения хозяйственной деятельности и своевременного погашения срочных обязательств. Вместе с тем, показатель все же находится на уровне, превышающем единицу, что указывает на то, что в течение операционного цикла организация имеет возможность погасить свои краткосрочные обязательства. За рассматриваемый период коэффициент снизился на 0.0279.</w:t>
      </w:r>
    </w:p>
    <w:p w14:paraId="0E5A2502" w14:textId="77777777" w:rsidR="008425D9" w:rsidRDefault="00092A5D" w:rsidP="00092A5D">
      <w:pPr>
        <w:widowControl w:val="0"/>
        <w:spacing w:after="0" w:line="360" w:lineRule="auto"/>
        <w:rPr>
          <w:rFonts w:eastAsia="Times New Roman" w:cs="Times New Roman"/>
          <w:color w:val="000000"/>
          <w:szCs w:val="28"/>
        </w:rPr>
      </w:pPr>
      <w:r w:rsidRPr="00092A5D">
        <w:rPr>
          <w:rFonts w:eastAsia="Times New Roman" w:cs="Times New Roman"/>
          <w:color w:val="000000"/>
          <w:szCs w:val="28"/>
        </w:rPr>
        <w:t>Поскольку коэффициент текущей ликвидности за 2020 оказался ниже нормы (1.0347&lt;2), то необходимо рассчитывать коэффициент восстановления платежеспособности. Показатель восстановления платежеспособности говорит о том, сможет ли предприятие в случае потери платежеспособности в ближайшие шесть месяцев ее восстановить при существующей динамике изменения показателя текущей ликвидности.</w:t>
      </w:r>
    </w:p>
    <w:p w14:paraId="0A68987E" w14:textId="77777777" w:rsidR="008425D9" w:rsidRDefault="00092A5D" w:rsidP="00092A5D">
      <w:pPr>
        <w:widowControl w:val="0"/>
        <w:spacing w:after="0" w:line="360" w:lineRule="auto"/>
        <w:rPr>
          <w:rFonts w:eastAsia="Times New Roman" w:cs="Times New Roman"/>
          <w:color w:val="000000"/>
          <w:szCs w:val="28"/>
        </w:rPr>
      </w:pPr>
      <w:proofErr w:type="spellStart"/>
      <w:proofErr w:type="gramStart"/>
      <w:r w:rsidRPr="00092A5D">
        <w:rPr>
          <w:rFonts w:eastAsia="Times New Roman" w:cs="Times New Roman"/>
          <w:color w:val="000000"/>
          <w:szCs w:val="28"/>
        </w:rPr>
        <w:t>К</w:t>
      </w:r>
      <w:r w:rsidRPr="00092A5D">
        <w:rPr>
          <w:rFonts w:eastAsia="Times New Roman" w:cs="Times New Roman"/>
          <w:color w:val="000000"/>
          <w:szCs w:val="28"/>
          <w:vertAlign w:val="subscript"/>
        </w:rPr>
        <w:t>восст.платеж</w:t>
      </w:r>
      <w:proofErr w:type="spellEnd"/>
      <w:r w:rsidRPr="00092A5D">
        <w:rPr>
          <w:rFonts w:eastAsia="Times New Roman" w:cs="Times New Roman"/>
          <w:color w:val="000000"/>
          <w:szCs w:val="28"/>
          <w:vertAlign w:val="subscript"/>
        </w:rPr>
        <w:t>.</w:t>
      </w:r>
      <w:r w:rsidRPr="00092A5D">
        <w:rPr>
          <w:rFonts w:eastAsia="Times New Roman" w:cs="Times New Roman"/>
          <w:color w:val="000000"/>
          <w:szCs w:val="28"/>
        </w:rPr>
        <w:t>=</w:t>
      </w:r>
      <w:proofErr w:type="gramEnd"/>
      <w:r w:rsidRPr="00092A5D">
        <w:rPr>
          <w:rFonts w:eastAsia="Times New Roman" w:cs="Times New Roman"/>
          <w:color w:val="000000"/>
          <w:szCs w:val="28"/>
        </w:rPr>
        <w:t>(К</w:t>
      </w:r>
      <w:r w:rsidRPr="00092A5D">
        <w:rPr>
          <w:rFonts w:eastAsia="Times New Roman" w:cs="Times New Roman"/>
          <w:color w:val="000000"/>
          <w:szCs w:val="28"/>
          <w:vertAlign w:val="subscript"/>
        </w:rPr>
        <w:t>ТЛкп</w:t>
      </w:r>
      <w:r w:rsidRPr="00092A5D">
        <w:rPr>
          <w:rFonts w:eastAsia="Times New Roman" w:cs="Times New Roman"/>
          <w:color w:val="000000"/>
          <w:szCs w:val="28"/>
        </w:rPr>
        <w:t>+6/Т*(</w:t>
      </w:r>
      <w:proofErr w:type="spellStart"/>
      <w:r w:rsidRPr="00092A5D">
        <w:rPr>
          <w:rFonts w:eastAsia="Times New Roman" w:cs="Times New Roman"/>
          <w:color w:val="000000"/>
          <w:szCs w:val="28"/>
        </w:rPr>
        <w:t>К</w:t>
      </w:r>
      <w:r w:rsidRPr="00092A5D">
        <w:rPr>
          <w:rFonts w:eastAsia="Times New Roman" w:cs="Times New Roman"/>
          <w:color w:val="000000"/>
          <w:szCs w:val="28"/>
          <w:vertAlign w:val="subscript"/>
        </w:rPr>
        <w:t>ТЛкп</w:t>
      </w:r>
      <w:proofErr w:type="spellEnd"/>
      <w:r w:rsidRPr="00092A5D">
        <w:rPr>
          <w:rFonts w:eastAsia="Times New Roman" w:cs="Times New Roman"/>
          <w:color w:val="000000"/>
          <w:szCs w:val="28"/>
        </w:rPr>
        <w:t>–</w:t>
      </w:r>
      <w:proofErr w:type="spellStart"/>
      <w:r w:rsidRPr="00092A5D">
        <w:rPr>
          <w:rFonts w:eastAsia="Times New Roman" w:cs="Times New Roman"/>
          <w:color w:val="000000"/>
          <w:szCs w:val="28"/>
        </w:rPr>
        <w:t>К</w:t>
      </w:r>
      <w:r w:rsidRPr="00092A5D">
        <w:rPr>
          <w:rFonts w:eastAsia="Times New Roman" w:cs="Times New Roman"/>
          <w:color w:val="000000"/>
          <w:szCs w:val="28"/>
          <w:vertAlign w:val="subscript"/>
        </w:rPr>
        <w:t>ТЛнп</w:t>
      </w:r>
      <w:proofErr w:type="spellEnd"/>
      <w:r w:rsidRPr="00092A5D">
        <w:rPr>
          <w:rFonts w:eastAsia="Times New Roman" w:cs="Times New Roman"/>
          <w:color w:val="000000"/>
          <w:szCs w:val="28"/>
        </w:rPr>
        <w:t>))/2 = (1.0347+6/12*(1.0347-1.0235))/2=0.5</w:t>
      </w:r>
    </w:p>
    <w:p w14:paraId="6DAEEBFB" w14:textId="77777777" w:rsidR="008425D9" w:rsidRDefault="00092A5D" w:rsidP="00092A5D">
      <w:pPr>
        <w:widowControl w:val="0"/>
        <w:spacing w:after="0" w:line="360" w:lineRule="auto"/>
        <w:rPr>
          <w:rFonts w:eastAsia="Times New Roman" w:cs="Times New Roman"/>
          <w:color w:val="000000"/>
          <w:szCs w:val="28"/>
        </w:rPr>
      </w:pPr>
      <w:r w:rsidRPr="00092A5D">
        <w:rPr>
          <w:rFonts w:eastAsia="Times New Roman" w:cs="Times New Roman"/>
          <w:color w:val="000000"/>
          <w:szCs w:val="28"/>
        </w:rPr>
        <w:t>На конец анализируемого периода значение показателя меньше 1, что говорит о том, что предприятие не сможет восстановить свою платежеспособность.</w:t>
      </w:r>
    </w:p>
    <w:p w14:paraId="05A367B8" w14:textId="77777777" w:rsidR="008425D9" w:rsidRDefault="00092A5D" w:rsidP="00092A5D">
      <w:pPr>
        <w:widowControl w:val="0"/>
        <w:spacing w:after="0" w:line="360" w:lineRule="auto"/>
        <w:rPr>
          <w:rFonts w:eastAsia="Times New Roman" w:cs="Times New Roman"/>
          <w:color w:val="000000"/>
          <w:szCs w:val="28"/>
        </w:rPr>
      </w:pPr>
      <w:r w:rsidRPr="00092A5D">
        <w:rPr>
          <w:rFonts w:eastAsia="Times New Roman" w:cs="Times New Roman"/>
          <w:color w:val="000000"/>
          <w:szCs w:val="28"/>
        </w:rPr>
        <w:t>Поскольку коэффициент текущей ликвидности за 2021 оказался ниже нормы (1.0068&lt;2), то необходимо рассчитывать коэффициент восстановления платежеспособности. Показатель восстановления платежеспособности говорит о том, сможет ли предприятие в случае потери платежеспособности в ближайшие шесть месяцев ее восстановить при существующей динамике изменения показателя текущей ликвидности.</w:t>
      </w:r>
    </w:p>
    <w:p w14:paraId="65DD6E7A" w14:textId="77777777" w:rsidR="008425D9" w:rsidRDefault="00092A5D" w:rsidP="00092A5D">
      <w:pPr>
        <w:widowControl w:val="0"/>
        <w:spacing w:after="0" w:line="360" w:lineRule="auto"/>
        <w:rPr>
          <w:rFonts w:eastAsia="Times New Roman" w:cs="Times New Roman"/>
          <w:color w:val="000000"/>
          <w:szCs w:val="28"/>
        </w:rPr>
      </w:pPr>
      <w:proofErr w:type="spellStart"/>
      <w:proofErr w:type="gramStart"/>
      <w:r w:rsidRPr="00092A5D">
        <w:rPr>
          <w:rFonts w:eastAsia="Times New Roman" w:cs="Times New Roman"/>
          <w:color w:val="000000"/>
          <w:szCs w:val="28"/>
        </w:rPr>
        <w:lastRenderedPageBreak/>
        <w:t>К</w:t>
      </w:r>
      <w:r w:rsidRPr="00092A5D">
        <w:rPr>
          <w:rFonts w:eastAsia="Times New Roman" w:cs="Times New Roman"/>
          <w:color w:val="000000"/>
          <w:szCs w:val="28"/>
          <w:vertAlign w:val="subscript"/>
        </w:rPr>
        <w:t>восст.платеж</w:t>
      </w:r>
      <w:proofErr w:type="spellEnd"/>
      <w:r w:rsidRPr="00092A5D">
        <w:rPr>
          <w:rFonts w:eastAsia="Times New Roman" w:cs="Times New Roman"/>
          <w:color w:val="000000"/>
          <w:szCs w:val="28"/>
          <w:vertAlign w:val="subscript"/>
        </w:rPr>
        <w:t>.</w:t>
      </w:r>
      <w:r w:rsidRPr="00092A5D">
        <w:rPr>
          <w:rFonts w:eastAsia="Times New Roman" w:cs="Times New Roman"/>
          <w:color w:val="000000"/>
          <w:szCs w:val="28"/>
        </w:rPr>
        <w:t>=</w:t>
      </w:r>
      <w:proofErr w:type="gramEnd"/>
      <w:r w:rsidRPr="00092A5D">
        <w:rPr>
          <w:rFonts w:eastAsia="Times New Roman" w:cs="Times New Roman"/>
          <w:color w:val="000000"/>
          <w:szCs w:val="28"/>
        </w:rPr>
        <w:t>(К</w:t>
      </w:r>
      <w:r w:rsidRPr="00092A5D">
        <w:rPr>
          <w:rFonts w:eastAsia="Times New Roman" w:cs="Times New Roman"/>
          <w:color w:val="000000"/>
          <w:szCs w:val="28"/>
          <w:vertAlign w:val="subscript"/>
        </w:rPr>
        <w:t>ТЛкп</w:t>
      </w:r>
      <w:r w:rsidRPr="00092A5D">
        <w:rPr>
          <w:rFonts w:eastAsia="Times New Roman" w:cs="Times New Roman"/>
          <w:color w:val="000000"/>
          <w:szCs w:val="28"/>
        </w:rPr>
        <w:t>+6/Т*(</w:t>
      </w:r>
      <w:proofErr w:type="spellStart"/>
      <w:r w:rsidRPr="00092A5D">
        <w:rPr>
          <w:rFonts w:eastAsia="Times New Roman" w:cs="Times New Roman"/>
          <w:color w:val="000000"/>
          <w:szCs w:val="28"/>
        </w:rPr>
        <w:t>К</w:t>
      </w:r>
      <w:r w:rsidRPr="00092A5D">
        <w:rPr>
          <w:rFonts w:eastAsia="Times New Roman" w:cs="Times New Roman"/>
          <w:color w:val="000000"/>
          <w:szCs w:val="28"/>
          <w:vertAlign w:val="subscript"/>
        </w:rPr>
        <w:t>ТЛкп</w:t>
      </w:r>
      <w:proofErr w:type="spellEnd"/>
      <w:r w:rsidRPr="00092A5D">
        <w:rPr>
          <w:rFonts w:eastAsia="Times New Roman" w:cs="Times New Roman"/>
          <w:color w:val="000000"/>
          <w:szCs w:val="28"/>
        </w:rPr>
        <w:t>–</w:t>
      </w:r>
      <w:proofErr w:type="spellStart"/>
      <w:r w:rsidRPr="00092A5D">
        <w:rPr>
          <w:rFonts w:eastAsia="Times New Roman" w:cs="Times New Roman"/>
          <w:color w:val="000000"/>
          <w:szCs w:val="28"/>
        </w:rPr>
        <w:t>К</w:t>
      </w:r>
      <w:r w:rsidRPr="00092A5D">
        <w:rPr>
          <w:rFonts w:eastAsia="Times New Roman" w:cs="Times New Roman"/>
          <w:color w:val="000000"/>
          <w:szCs w:val="28"/>
          <w:vertAlign w:val="subscript"/>
        </w:rPr>
        <w:t>ТЛнп</w:t>
      </w:r>
      <w:proofErr w:type="spellEnd"/>
      <w:r w:rsidRPr="00092A5D">
        <w:rPr>
          <w:rFonts w:eastAsia="Times New Roman" w:cs="Times New Roman"/>
          <w:color w:val="000000"/>
          <w:szCs w:val="28"/>
        </w:rPr>
        <w:t>))/2 = (1.0068+6/12*(1.0068-1.0347))/2=0.5</w:t>
      </w:r>
    </w:p>
    <w:p w14:paraId="494B6955" w14:textId="7FAAD9B0" w:rsidR="00092A5D" w:rsidRDefault="00092A5D" w:rsidP="00092A5D">
      <w:pPr>
        <w:widowControl w:val="0"/>
        <w:spacing w:after="0" w:line="360" w:lineRule="auto"/>
        <w:rPr>
          <w:rFonts w:eastAsia="Times New Roman" w:cs="Times New Roman"/>
          <w:color w:val="000000"/>
          <w:szCs w:val="28"/>
        </w:rPr>
      </w:pPr>
      <w:r w:rsidRPr="00092A5D">
        <w:rPr>
          <w:rFonts w:eastAsia="Times New Roman" w:cs="Times New Roman"/>
          <w:color w:val="000000"/>
          <w:szCs w:val="28"/>
        </w:rPr>
        <w:t>На конец анализируемого периода значение показателя меньше 1, что говорит о том, что предприятие не сможет восстановить свою платежеспособность.</w:t>
      </w:r>
    </w:p>
    <w:p w14:paraId="586E3297" w14:textId="2A0B4E4C" w:rsidR="00DD1272" w:rsidRPr="00092A5D" w:rsidRDefault="00DD1272" w:rsidP="00092A5D">
      <w:pPr>
        <w:widowControl w:val="0"/>
        <w:spacing w:after="0" w:line="360" w:lineRule="auto"/>
        <w:rPr>
          <w:rFonts w:eastAsia="Times New Roman" w:cs="Times New Roman"/>
          <w:color w:val="000000"/>
          <w:szCs w:val="28"/>
        </w:rPr>
      </w:pPr>
      <w:r>
        <w:rPr>
          <w:rFonts w:eastAsia="Times New Roman" w:cs="Times New Roman"/>
          <w:color w:val="000000"/>
          <w:szCs w:val="28"/>
        </w:rPr>
        <w:t xml:space="preserve">Таблица 4 - Анализ финансовой устойчивости ООО «Эльф» за 2019-2021 </w:t>
      </w:r>
      <w:proofErr w:type="spellStart"/>
      <w:r>
        <w:rPr>
          <w:rFonts w:eastAsia="Times New Roman" w:cs="Times New Roman"/>
          <w:color w:val="000000"/>
          <w:szCs w:val="28"/>
        </w:rPr>
        <w:t>г.г</w:t>
      </w:r>
      <w:proofErr w:type="spellEnd"/>
      <w:r>
        <w:rPr>
          <w:rFonts w:eastAsia="Times New Roman" w:cs="Times New Roman"/>
          <w:color w:val="000000"/>
          <w:szCs w:val="28"/>
        </w:rPr>
        <w:t>.</w:t>
      </w:r>
    </w:p>
    <w:tbl>
      <w:tblPr>
        <w:tblStyle w:val="a4"/>
        <w:tblW w:w="0" w:type="auto"/>
        <w:tblLook w:val="04A0" w:firstRow="1" w:lastRow="0" w:firstColumn="1" w:lastColumn="0" w:noHBand="0" w:noVBand="1"/>
      </w:tblPr>
      <w:tblGrid>
        <w:gridCol w:w="3539"/>
        <w:gridCol w:w="1092"/>
        <w:gridCol w:w="936"/>
        <w:gridCol w:w="977"/>
        <w:gridCol w:w="1390"/>
        <w:gridCol w:w="1411"/>
      </w:tblGrid>
      <w:tr w:rsidR="0097070E" w:rsidRPr="0099522C" w14:paraId="086E71C6" w14:textId="77777777" w:rsidTr="0097070E">
        <w:trPr>
          <w:trHeight w:val="150"/>
        </w:trPr>
        <w:tc>
          <w:tcPr>
            <w:tcW w:w="3539" w:type="dxa"/>
            <w:vMerge w:val="restart"/>
          </w:tcPr>
          <w:p w14:paraId="3D224EB3" w14:textId="7C38DF9F" w:rsidR="0097070E" w:rsidRPr="0099522C" w:rsidRDefault="0097070E" w:rsidP="0099522C">
            <w:pPr>
              <w:widowControl w:val="0"/>
              <w:spacing w:after="0" w:line="240" w:lineRule="auto"/>
              <w:ind w:firstLine="0"/>
              <w:rPr>
                <w:rFonts w:eastAsia="Times New Roman" w:cs="Times New Roman"/>
                <w:bCs/>
                <w:color w:val="000000"/>
                <w:sz w:val="24"/>
                <w:szCs w:val="24"/>
              </w:rPr>
            </w:pPr>
            <w:r>
              <w:rPr>
                <w:rFonts w:eastAsia="Times New Roman" w:cs="Times New Roman"/>
                <w:bCs/>
                <w:color w:val="000000"/>
                <w:sz w:val="24"/>
                <w:szCs w:val="24"/>
              </w:rPr>
              <w:t>Показатель</w:t>
            </w:r>
          </w:p>
        </w:tc>
        <w:tc>
          <w:tcPr>
            <w:tcW w:w="1092" w:type="dxa"/>
            <w:vMerge w:val="restart"/>
          </w:tcPr>
          <w:p w14:paraId="6831F358" w14:textId="2375F4E6" w:rsidR="0097070E" w:rsidRPr="0099522C" w:rsidRDefault="0097070E" w:rsidP="0099522C">
            <w:pPr>
              <w:widowControl w:val="0"/>
              <w:spacing w:after="0" w:line="240" w:lineRule="auto"/>
              <w:ind w:firstLine="0"/>
              <w:rPr>
                <w:rFonts w:eastAsia="Times New Roman" w:cs="Times New Roman"/>
                <w:bCs/>
                <w:color w:val="000000"/>
                <w:sz w:val="24"/>
                <w:szCs w:val="24"/>
              </w:rPr>
            </w:pPr>
            <w:r>
              <w:rPr>
                <w:rFonts w:eastAsia="Times New Roman" w:cs="Times New Roman"/>
                <w:bCs/>
                <w:color w:val="000000"/>
                <w:sz w:val="24"/>
                <w:szCs w:val="24"/>
              </w:rPr>
              <w:t>2019 г.</w:t>
            </w:r>
          </w:p>
        </w:tc>
        <w:tc>
          <w:tcPr>
            <w:tcW w:w="936" w:type="dxa"/>
            <w:vMerge w:val="restart"/>
          </w:tcPr>
          <w:p w14:paraId="5F516F14" w14:textId="42122CD4" w:rsidR="0097070E" w:rsidRPr="0099522C" w:rsidRDefault="0097070E" w:rsidP="0099522C">
            <w:pPr>
              <w:widowControl w:val="0"/>
              <w:spacing w:after="0" w:line="240" w:lineRule="auto"/>
              <w:ind w:firstLine="0"/>
              <w:rPr>
                <w:rFonts w:eastAsia="Times New Roman" w:cs="Times New Roman"/>
                <w:bCs/>
                <w:color w:val="000000"/>
                <w:sz w:val="24"/>
                <w:szCs w:val="24"/>
              </w:rPr>
            </w:pPr>
            <w:r>
              <w:rPr>
                <w:rFonts w:eastAsia="Times New Roman" w:cs="Times New Roman"/>
                <w:bCs/>
                <w:color w:val="000000"/>
                <w:sz w:val="24"/>
                <w:szCs w:val="24"/>
              </w:rPr>
              <w:t>2020 г.</w:t>
            </w:r>
          </w:p>
        </w:tc>
        <w:tc>
          <w:tcPr>
            <w:tcW w:w="977" w:type="dxa"/>
            <w:vMerge w:val="restart"/>
          </w:tcPr>
          <w:p w14:paraId="521F329F" w14:textId="222DD7CA" w:rsidR="0097070E" w:rsidRPr="0099522C" w:rsidRDefault="0097070E" w:rsidP="0099522C">
            <w:pPr>
              <w:widowControl w:val="0"/>
              <w:spacing w:after="0" w:line="240" w:lineRule="auto"/>
              <w:ind w:firstLine="0"/>
              <w:rPr>
                <w:rFonts w:eastAsia="Times New Roman" w:cs="Times New Roman"/>
                <w:bCs/>
                <w:color w:val="000000"/>
                <w:sz w:val="24"/>
                <w:szCs w:val="24"/>
              </w:rPr>
            </w:pPr>
            <w:r>
              <w:rPr>
                <w:rFonts w:eastAsia="Times New Roman" w:cs="Times New Roman"/>
                <w:bCs/>
                <w:color w:val="000000"/>
                <w:sz w:val="24"/>
                <w:szCs w:val="24"/>
              </w:rPr>
              <w:t>2021 г.</w:t>
            </w:r>
          </w:p>
        </w:tc>
        <w:tc>
          <w:tcPr>
            <w:tcW w:w="2801" w:type="dxa"/>
            <w:gridSpan w:val="2"/>
          </w:tcPr>
          <w:p w14:paraId="3CF11990" w14:textId="1FED34A8" w:rsidR="0097070E" w:rsidRPr="0099522C" w:rsidRDefault="0097070E" w:rsidP="0097070E">
            <w:pPr>
              <w:widowControl w:val="0"/>
              <w:spacing w:after="0" w:line="240" w:lineRule="auto"/>
              <w:ind w:firstLine="0"/>
              <w:jc w:val="center"/>
              <w:rPr>
                <w:rFonts w:eastAsia="Times New Roman" w:cs="Times New Roman"/>
                <w:bCs/>
                <w:color w:val="000000"/>
                <w:sz w:val="24"/>
                <w:szCs w:val="24"/>
              </w:rPr>
            </w:pPr>
            <w:r>
              <w:rPr>
                <w:rFonts w:eastAsia="Times New Roman" w:cs="Times New Roman"/>
                <w:bCs/>
                <w:color w:val="000000"/>
                <w:sz w:val="24"/>
                <w:szCs w:val="24"/>
              </w:rPr>
              <w:t>Отклонения</w:t>
            </w:r>
          </w:p>
        </w:tc>
      </w:tr>
      <w:tr w:rsidR="0097070E" w:rsidRPr="0099522C" w14:paraId="7FA364B5" w14:textId="77777777" w:rsidTr="0097070E">
        <w:trPr>
          <w:trHeight w:val="120"/>
        </w:trPr>
        <w:tc>
          <w:tcPr>
            <w:tcW w:w="3539" w:type="dxa"/>
            <w:vMerge/>
          </w:tcPr>
          <w:p w14:paraId="68754551" w14:textId="77777777" w:rsidR="0097070E" w:rsidRPr="0099522C" w:rsidRDefault="0097070E" w:rsidP="0099522C">
            <w:pPr>
              <w:widowControl w:val="0"/>
              <w:spacing w:after="0" w:line="240" w:lineRule="auto"/>
              <w:ind w:firstLine="0"/>
              <w:rPr>
                <w:rFonts w:eastAsia="Times New Roman" w:cs="Times New Roman"/>
                <w:bCs/>
                <w:color w:val="000000"/>
                <w:sz w:val="24"/>
                <w:szCs w:val="24"/>
              </w:rPr>
            </w:pPr>
          </w:p>
        </w:tc>
        <w:tc>
          <w:tcPr>
            <w:tcW w:w="1092" w:type="dxa"/>
            <w:vMerge/>
          </w:tcPr>
          <w:p w14:paraId="75F1274A" w14:textId="77777777" w:rsidR="0097070E" w:rsidRDefault="0097070E" w:rsidP="0099522C">
            <w:pPr>
              <w:widowControl w:val="0"/>
              <w:spacing w:after="0" w:line="240" w:lineRule="auto"/>
              <w:ind w:firstLine="0"/>
              <w:rPr>
                <w:rFonts w:eastAsia="Times New Roman" w:cs="Times New Roman"/>
                <w:bCs/>
                <w:color w:val="000000"/>
                <w:sz w:val="24"/>
                <w:szCs w:val="24"/>
              </w:rPr>
            </w:pPr>
          </w:p>
        </w:tc>
        <w:tc>
          <w:tcPr>
            <w:tcW w:w="936" w:type="dxa"/>
            <w:vMerge/>
          </w:tcPr>
          <w:p w14:paraId="3F7D2D2E" w14:textId="77777777" w:rsidR="0097070E" w:rsidRDefault="0097070E" w:rsidP="0099522C">
            <w:pPr>
              <w:widowControl w:val="0"/>
              <w:spacing w:after="0" w:line="240" w:lineRule="auto"/>
              <w:ind w:firstLine="0"/>
              <w:rPr>
                <w:rFonts w:eastAsia="Times New Roman" w:cs="Times New Roman"/>
                <w:bCs/>
                <w:color w:val="000000"/>
                <w:sz w:val="24"/>
                <w:szCs w:val="24"/>
              </w:rPr>
            </w:pPr>
          </w:p>
        </w:tc>
        <w:tc>
          <w:tcPr>
            <w:tcW w:w="977" w:type="dxa"/>
            <w:vMerge/>
          </w:tcPr>
          <w:p w14:paraId="403B1BBF" w14:textId="77777777" w:rsidR="0097070E" w:rsidRDefault="0097070E" w:rsidP="0099522C">
            <w:pPr>
              <w:widowControl w:val="0"/>
              <w:spacing w:after="0" w:line="240" w:lineRule="auto"/>
              <w:ind w:firstLine="0"/>
              <w:rPr>
                <w:rFonts w:eastAsia="Times New Roman" w:cs="Times New Roman"/>
                <w:bCs/>
                <w:color w:val="000000"/>
                <w:sz w:val="24"/>
                <w:szCs w:val="24"/>
              </w:rPr>
            </w:pPr>
          </w:p>
        </w:tc>
        <w:tc>
          <w:tcPr>
            <w:tcW w:w="1390" w:type="dxa"/>
          </w:tcPr>
          <w:p w14:paraId="36A446A7" w14:textId="0E24BCE5" w:rsidR="0097070E" w:rsidRPr="0099522C" w:rsidRDefault="0097070E" w:rsidP="0099522C">
            <w:pPr>
              <w:widowControl w:val="0"/>
              <w:spacing w:after="0" w:line="240" w:lineRule="auto"/>
              <w:ind w:firstLine="0"/>
              <w:rPr>
                <w:rFonts w:eastAsia="Times New Roman" w:cs="Times New Roman"/>
                <w:bCs/>
                <w:color w:val="000000"/>
                <w:sz w:val="24"/>
                <w:szCs w:val="24"/>
              </w:rPr>
            </w:pPr>
            <w:r>
              <w:rPr>
                <w:rFonts w:eastAsia="Times New Roman" w:cs="Times New Roman"/>
                <w:bCs/>
                <w:color w:val="000000"/>
                <w:sz w:val="24"/>
                <w:szCs w:val="24"/>
              </w:rPr>
              <w:t>2020/2019</w:t>
            </w:r>
          </w:p>
        </w:tc>
        <w:tc>
          <w:tcPr>
            <w:tcW w:w="1411" w:type="dxa"/>
          </w:tcPr>
          <w:p w14:paraId="57374D75" w14:textId="4C2E1BCC" w:rsidR="0097070E" w:rsidRPr="0099522C" w:rsidRDefault="0097070E" w:rsidP="0099522C">
            <w:pPr>
              <w:widowControl w:val="0"/>
              <w:spacing w:after="0" w:line="240" w:lineRule="auto"/>
              <w:ind w:firstLine="0"/>
              <w:rPr>
                <w:rFonts w:eastAsia="Times New Roman" w:cs="Times New Roman"/>
                <w:bCs/>
                <w:color w:val="000000"/>
                <w:sz w:val="24"/>
                <w:szCs w:val="24"/>
              </w:rPr>
            </w:pPr>
            <w:r>
              <w:rPr>
                <w:rFonts w:eastAsia="Times New Roman" w:cs="Times New Roman"/>
                <w:bCs/>
                <w:color w:val="000000"/>
                <w:sz w:val="24"/>
                <w:szCs w:val="24"/>
              </w:rPr>
              <w:t>2021/2020</w:t>
            </w:r>
          </w:p>
        </w:tc>
      </w:tr>
      <w:tr w:rsidR="0099522C" w:rsidRPr="0099522C" w14:paraId="71C54271" w14:textId="77777777" w:rsidTr="0097070E">
        <w:tc>
          <w:tcPr>
            <w:tcW w:w="3539" w:type="dxa"/>
            <w:shd w:val="clear" w:color="auto" w:fill="FFFFFF"/>
          </w:tcPr>
          <w:p w14:paraId="100F5ED9" w14:textId="4C90274F"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 Собственный капитал</w:t>
            </w:r>
          </w:p>
        </w:tc>
        <w:tc>
          <w:tcPr>
            <w:tcW w:w="1092" w:type="dxa"/>
            <w:shd w:val="clear" w:color="auto" w:fill="FFFFFF"/>
          </w:tcPr>
          <w:p w14:paraId="38B65ADD" w14:textId="79A8DF79"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18970</w:t>
            </w:r>
          </w:p>
        </w:tc>
        <w:tc>
          <w:tcPr>
            <w:tcW w:w="936" w:type="dxa"/>
            <w:shd w:val="clear" w:color="auto" w:fill="FFFFFF"/>
          </w:tcPr>
          <w:p w14:paraId="46C89452" w14:textId="5E921B58"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19256</w:t>
            </w:r>
          </w:p>
        </w:tc>
        <w:tc>
          <w:tcPr>
            <w:tcW w:w="977" w:type="dxa"/>
            <w:shd w:val="clear" w:color="auto" w:fill="FFFFFF"/>
          </w:tcPr>
          <w:p w14:paraId="17EEE4EF" w14:textId="262FD883"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34776</w:t>
            </w:r>
          </w:p>
        </w:tc>
        <w:tc>
          <w:tcPr>
            <w:tcW w:w="1390" w:type="dxa"/>
            <w:shd w:val="clear" w:color="auto" w:fill="FFFFFF"/>
          </w:tcPr>
          <w:p w14:paraId="42D161D1" w14:textId="1491CF64"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286</w:t>
            </w:r>
          </w:p>
        </w:tc>
        <w:tc>
          <w:tcPr>
            <w:tcW w:w="1411" w:type="dxa"/>
            <w:shd w:val="clear" w:color="auto" w:fill="FFFFFF"/>
          </w:tcPr>
          <w:p w14:paraId="75A26338" w14:textId="38CDF2D7"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15520</w:t>
            </w:r>
          </w:p>
        </w:tc>
      </w:tr>
      <w:tr w:rsidR="0099522C" w:rsidRPr="0099522C" w14:paraId="458A4773" w14:textId="77777777" w:rsidTr="0097070E">
        <w:tc>
          <w:tcPr>
            <w:tcW w:w="3539" w:type="dxa"/>
            <w:shd w:val="clear" w:color="auto" w:fill="FFFFFF"/>
          </w:tcPr>
          <w:p w14:paraId="3792E6DB" w14:textId="64644B90"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2. Внеоборотные активы</w:t>
            </w:r>
          </w:p>
        </w:tc>
        <w:tc>
          <w:tcPr>
            <w:tcW w:w="1092" w:type="dxa"/>
            <w:shd w:val="clear" w:color="auto" w:fill="FFFFFF"/>
          </w:tcPr>
          <w:p w14:paraId="19AF3880" w14:textId="5C7C3B37"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6440</w:t>
            </w:r>
          </w:p>
        </w:tc>
        <w:tc>
          <w:tcPr>
            <w:tcW w:w="936" w:type="dxa"/>
            <w:shd w:val="clear" w:color="auto" w:fill="FFFFFF"/>
          </w:tcPr>
          <w:p w14:paraId="72175147" w14:textId="24F8A504"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13633</w:t>
            </w:r>
          </w:p>
        </w:tc>
        <w:tc>
          <w:tcPr>
            <w:tcW w:w="977" w:type="dxa"/>
            <w:shd w:val="clear" w:color="auto" w:fill="FFFFFF"/>
          </w:tcPr>
          <w:p w14:paraId="0395F547" w14:textId="71DF63D7"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137946</w:t>
            </w:r>
          </w:p>
        </w:tc>
        <w:tc>
          <w:tcPr>
            <w:tcW w:w="1390" w:type="dxa"/>
            <w:shd w:val="clear" w:color="auto" w:fill="FFFFFF"/>
          </w:tcPr>
          <w:p w14:paraId="2AEF483C" w14:textId="220623B2"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7193</w:t>
            </w:r>
          </w:p>
        </w:tc>
        <w:tc>
          <w:tcPr>
            <w:tcW w:w="1411" w:type="dxa"/>
            <w:shd w:val="clear" w:color="auto" w:fill="FFFFFF"/>
          </w:tcPr>
          <w:p w14:paraId="38B2FC6A" w14:textId="60942F6A"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124313</w:t>
            </w:r>
          </w:p>
        </w:tc>
      </w:tr>
      <w:tr w:rsidR="0099522C" w:rsidRPr="0099522C" w14:paraId="235F78A2" w14:textId="77777777" w:rsidTr="0097070E">
        <w:tc>
          <w:tcPr>
            <w:tcW w:w="3539" w:type="dxa"/>
            <w:shd w:val="clear" w:color="auto" w:fill="FFFFFF"/>
          </w:tcPr>
          <w:p w14:paraId="64E3D18E" w14:textId="101FCCDA"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3. Наличие собственных оборотных средств</w:t>
            </w:r>
          </w:p>
        </w:tc>
        <w:tc>
          <w:tcPr>
            <w:tcW w:w="1092" w:type="dxa"/>
            <w:shd w:val="clear" w:color="auto" w:fill="FFFFFF"/>
          </w:tcPr>
          <w:p w14:paraId="12EB1911" w14:textId="082A50B8"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12530</w:t>
            </w:r>
          </w:p>
        </w:tc>
        <w:tc>
          <w:tcPr>
            <w:tcW w:w="936" w:type="dxa"/>
            <w:shd w:val="clear" w:color="auto" w:fill="FFFFFF"/>
          </w:tcPr>
          <w:p w14:paraId="602D6AE7" w14:textId="5A675100"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5623</w:t>
            </w:r>
          </w:p>
        </w:tc>
        <w:tc>
          <w:tcPr>
            <w:tcW w:w="977" w:type="dxa"/>
            <w:shd w:val="clear" w:color="auto" w:fill="FFFFFF"/>
          </w:tcPr>
          <w:p w14:paraId="496B15EE" w14:textId="489B42A5"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-103170</w:t>
            </w:r>
          </w:p>
        </w:tc>
        <w:tc>
          <w:tcPr>
            <w:tcW w:w="1390" w:type="dxa"/>
            <w:shd w:val="clear" w:color="auto" w:fill="FFFFFF"/>
          </w:tcPr>
          <w:p w14:paraId="2C352886" w14:textId="07587F06"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-6907</w:t>
            </w:r>
          </w:p>
        </w:tc>
        <w:tc>
          <w:tcPr>
            <w:tcW w:w="1411" w:type="dxa"/>
            <w:shd w:val="clear" w:color="auto" w:fill="FFFFFF"/>
          </w:tcPr>
          <w:p w14:paraId="0E606716" w14:textId="690DBCCE"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-108793</w:t>
            </w:r>
          </w:p>
        </w:tc>
      </w:tr>
      <w:tr w:rsidR="0099522C" w:rsidRPr="0099522C" w14:paraId="11319BDF" w14:textId="77777777" w:rsidTr="0097070E">
        <w:tc>
          <w:tcPr>
            <w:tcW w:w="3539" w:type="dxa"/>
            <w:shd w:val="clear" w:color="auto" w:fill="FFFFFF"/>
          </w:tcPr>
          <w:p w14:paraId="20A396D3" w14:textId="5C825F3A"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4. Долгосрочные обязательства,</w:t>
            </w:r>
          </w:p>
        </w:tc>
        <w:tc>
          <w:tcPr>
            <w:tcW w:w="1092" w:type="dxa"/>
            <w:shd w:val="clear" w:color="auto" w:fill="FFFFFF"/>
          </w:tcPr>
          <w:p w14:paraId="3EDDEA6E" w14:textId="5BCA888F"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0</w:t>
            </w:r>
          </w:p>
        </w:tc>
        <w:tc>
          <w:tcPr>
            <w:tcW w:w="936" w:type="dxa"/>
            <w:shd w:val="clear" w:color="auto" w:fill="FFFFFF"/>
          </w:tcPr>
          <w:p w14:paraId="62774644" w14:textId="03E5CB4A"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0</w:t>
            </w:r>
          </w:p>
        </w:tc>
        <w:tc>
          <w:tcPr>
            <w:tcW w:w="977" w:type="dxa"/>
            <w:shd w:val="clear" w:color="auto" w:fill="FFFFFF"/>
          </w:tcPr>
          <w:p w14:paraId="14CF8369" w14:textId="21B49A98"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128875</w:t>
            </w:r>
          </w:p>
        </w:tc>
        <w:tc>
          <w:tcPr>
            <w:tcW w:w="1390" w:type="dxa"/>
            <w:shd w:val="clear" w:color="auto" w:fill="FFFFFF"/>
          </w:tcPr>
          <w:p w14:paraId="77F10B6A" w14:textId="289B825A"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0</w:t>
            </w:r>
          </w:p>
        </w:tc>
        <w:tc>
          <w:tcPr>
            <w:tcW w:w="1411" w:type="dxa"/>
            <w:shd w:val="clear" w:color="auto" w:fill="FFFFFF"/>
          </w:tcPr>
          <w:p w14:paraId="754FCB27" w14:textId="70E474F5"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128875</w:t>
            </w:r>
          </w:p>
        </w:tc>
      </w:tr>
      <w:tr w:rsidR="0099522C" w:rsidRPr="0099522C" w14:paraId="09F930BE" w14:textId="77777777" w:rsidTr="0097070E">
        <w:tc>
          <w:tcPr>
            <w:tcW w:w="3539" w:type="dxa"/>
            <w:shd w:val="clear" w:color="auto" w:fill="FFFFFF"/>
          </w:tcPr>
          <w:p w14:paraId="37356180" w14:textId="6ACA351D"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 xml:space="preserve">5. Наличие собственных и долгосрочных заемных источников формирования запасов </w:t>
            </w:r>
          </w:p>
        </w:tc>
        <w:tc>
          <w:tcPr>
            <w:tcW w:w="1092" w:type="dxa"/>
            <w:shd w:val="clear" w:color="auto" w:fill="FFFFFF"/>
          </w:tcPr>
          <w:p w14:paraId="15EA3AC7" w14:textId="35FDF5D4"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12530</w:t>
            </w:r>
          </w:p>
        </w:tc>
        <w:tc>
          <w:tcPr>
            <w:tcW w:w="936" w:type="dxa"/>
            <w:shd w:val="clear" w:color="auto" w:fill="FFFFFF"/>
          </w:tcPr>
          <w:p w14:paraId="55DD9E83" w14:textId="6ACC8B66"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5623</w:t>
            </w:r>
          </w:p>
        </w:tc>
        <w:tc>
          <w:tcPr>
            <w:tcW w:w="977" w:type="dxa"/>
            <w:shd w:val="clear" w:color="auto" w:fill="FFFFFF"/>
          </w:tcPr>
          <w:p w14:paraId="3216E69A" w14:textId="440CA989"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25705</w:t>
            </w:r>
          </w:p>
        </w:tc>
        <w:tc>
          <w:tcPr>
            <w:tcW w:w="1390" w:type="dxa"/>
            <w:shd w:val="clear" w:color="auto" w:fill="FFFFFF"/>
          </w:tcPr>
          <w:p w14:paraId="339961B6" w14:textId="34D0D2BF"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-6907</w:t>
            </w:r>
          </w:p>
        </w:tc>
        <w:tc>
          <w:tcPr>
            <w:tcW w:w="1411" w:type="dxa"/>
            <w:shd w:val="clear" w:color="auto" w:fill="FFFFFF"/>
          </w:tcPr>
          <w:p w14:paraId="1E464CB3" w14:textId="4A31CB65"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20082</w:t>
            </w:r>
          </w:p>
        </w:tc>
      </w:tr>
      <w:tr w:rsidR="0099522C" w:rsidRPr="0099522C" w14:paraId="2C282874" w14:textId="77777777" w:rsidTr="0097070E">
        <w:tc>
          <w:tcPr>
            <w:tcW w:w="3539" w:type="dxa"/>
            <w:shd w:val="clear" w:color="auto" w:fill="FFFFFF"/>
          </w:tcPr>
          <w:p w14:paraId="37CFA7F7" w14:textId="1D38A4A8"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6. Краткосрочные займы и кредиты</w:t>
            </w:r>
          </w:p>
        </w:tc>
        <w:tc>
          <w:tcPr>
            <w:tcW w:w="1092" w:type="dxa"/>
            <w:shd w:val="clear" w:color="auto" w:fill="FFFFFF"/>
          </w:tcPr>
          <w:p w14:paraId="346B7863" w14:textId="1249BD80"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66472</w:t>
            </w:r>
          </w:p>
        </w:tc>
        <w:tc>
          <w:tcPr>
            <w:tcW w:w="936" w:type="dxa"/>
            <w:shd w:val="clear" w:color="auto" w:fill="FFFFFF"/>
          </w:tcPr>
          <w:p w14:paraId="19F636A6" w14:textId="31F781FC"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139807</w:t>
            </w:r>
          </w:p>
        </w:tc>
        <w:tc>
          <w:tcPr>
            <w:tcW w:w="977" w:type="dxa"/>
            <w:shd w:val="clear" w:color="auto" w:fill="FFFFFF"/>
          </w:tcPr>
          <w:p w14:paraId="159B3920" w14:textId="7F427A02"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155347</w:t>
            </w:r>
          </w:p>
        </w:tc>
        <w:tc>
          <w:tcPr>
            <w:tcW w:w="1390" w:type="dxa"/>
            <w:shd w:val="clear" w:color="auto" w:fill="FFFFFF"/>
          </w:tcPr>
          <w:p w14:paraId="7EEB4AA7" w14:textId="344F9A49"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73335</w:t>
            </w:r>
          </w:p>
        </w:tc>
        <w:tc>
          <w:tcPr>
            <w:tcW w:w="1411" w:type="dxa"/>
            <w:shd w:val="clear" w:color="auto" w:fill="FFFFFF"/>
          </w:tcPr>
          <w:p w14:paraId="239BD431" w14:textId="6CDEAA39"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15540</w:t>
            </w:r>
          </w:p>
        </w:tc>
      </w:tr>
      <w:tr w:rsidR="0099522C" w:rsidRPr="0099522C" w14:paraId="5D034D64" w14:textId="77777777" w:rsidTr="0097070E">
        <w:tc>
          <w:tcPr>
            <w:tcW w:w="3539" w:type="dxa"/>
            <w:shd w:val="clear" w:color="auto" w:fill="FFFFFF"/>
          </w:tcPr>
          <w:p w14:paraId="1BA4BD04" w14:textId="0DB5C3D3"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 xml:space="preserve">7. Общая величина основных источников формирования запасов </w:t>
            </w:r>
          </w:p>
        </w:tc>
        <w:tc>
          <w:tcPr>
            <w:tcW w:w="1092" w:type="dxa"/>
            <w:shd w:val="clear" w:color="auto" w:fill="FFFFFF"/>
          </w:tcPr>
          <w:p w14:paraId="19F3F1E3" w14:textId="57DA4391"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79002</w:t>
            </w:r>
          </w:p>
        </w:tc>
        <w:tc>
          <w:tcPr>
            <w:tcW w:w="936" w:type="dxa"/>
            <w:shd w:val="clear" w:color="auto" w:fill="FFFFFF"/>
          </w:tcPr>
          <w:p w14:paraId="3E93441E" w14:textId="6B5EF853"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145430</w:t>
            </w:r>
          </w:p>
        </w:tc>
        <w:tc>
          <w:tcPr>
            <w:tcW w:w="977" w:type="dxa"/>
            <w:shd w:val="clear" w:color="auto" w:fill="FFFFFF"/>
          </w:tcPr>
          <w:p w14:paraId="32A904A5" w14:textId="35698283"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181052</w:t>
            </w:r>
          </w:p>
        </w:tc>
        <w:tc>
          <w:tcPr>
            <w:tcW w:w="1390" w:type="dxa"/>
            <w:shd w:val="clear" w:color="auto" w:fill="FFFFFF"/>
          </w:tcPr>
          <w:p w14:paraId="19240E4D" w14:textId="2BC0A6E5"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66428</w:t>
            </w:r>
          </w:p>
        </w:tc>
        <w:tc>
          <w:tcPr>
            <w:tcW w:w="1411" w:type="dxa"/>
            <w:shd w:val="clear" w:color="auto" w:fill="FFFFFF"/>
          </w:tcPr>
          <w:p w14:paraId="17456A14" w14:textId="18CF67BA" w:rsidR="0099522C" w:rsidRPr="0099522C" w:rsidRDefault="0099522C" w:rsidP="0099522C">
            <w:pPr>
              <w:widowControl w:val="0"/>
              <w:spacing w:after="0" w:line="240" w:lineRule="auto"/>
              <w:ind w:firstLine="0"/>
              <w:rPr>
                <w:rFonts w:eastAsia="Times New Roman" w:cs="Times New Roman"/>
                <w:bCs/>
                <w:color w:val="000000"/>
                <w:sz w:val="24"/>
                <w:szCs w:val="24"/>
              </w:rPr>
            </w:pPr>
            <w:r w:rsidRPr="00E80CF2">
              <w:rPr>
                <w:rFonts w:eastAsia="Times New Roman" w:cs="Times New Roman"/>
                <w:color w:val="333333"/>
                <w:sz w:val="24"/>
                <w:szCs w:val="24"/>
                <w:lang w:eastAsia="ru-RU"/>
              </w:rPr>
              <w:t>35622</w:t>
            </w:r>
          </w:p>
        </w:tc>
      </w:tr>
      <w:tr w:rsidR="0099522C" w:rsidRPr="0099522C" w14:paraId="16502993" w14:textId="77777777" w:rsidTr="0097070E">
        <w:tc>
          <w:tcPr>
            <w:tcW w:w="3539" w:type="dxa"/>
            <w:shd w:val="clear" w:color="auto" w:fill="FFFFFF"/>
          </w:tcPr>
          <w:p w14:paraId="5C2F9B42" w14:textId="39AF06B1"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8. Общая величина запасов</w:t>
            </w:r>
          </w:p>
        </w:tc>
        <w:tc>
          <w:tcPr>
            <w:tcW w:w="1092" w:type="dxa"/>
            <w:shd w:val="clear" w:color="auto" w:fill="FFFFFF"/>
          </w:tcPr>
          <w:p w14:paraId="296419B4" w14:textId="3AB9EA1C"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98845</w:t>
            </w:r>
          </w:p>
        </w:tc>
        <w:tc>
          <w:tcPr>
            <w:tcW w:w="936" w:type="dxa"/>
            <w:shd w:val="clear" w:color="auto" w:fill="FFFFFF"/>
          </w:tcPr>
          <w:p w14:paraId="003AE95C" w14:textId="09570E8A"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147737</w:t>
            </w:r>
          </w:p>
        </w:tc>
        <w:tc>
          <w:tcPr>
            <w:tcW w:w="977" w:type="dxa"/>
            <w:shd w:val="clear" w:color="auto" w:fill="FFFFFF"/>
          </w:tcPr>
          <w:p w14:paraId="6F170F2A" w14:textId="6BD579DB"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268841</w:t>
            </w:r>
          </w:p>
        </w:tc>
        <w:tc>
          <w:tcPr>
            <w:tcW w:w="1390" w:type="dxa"/>
            <w:shd w:val="clear" w:color="auto" w:fill="FFFFFF"/>
          </w:tcPr>
          <w:p w14:paraId="62ADA68F" w14:textId="77B0A976"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48892</w:t>
            </w:r>
          </w:p>
        </w:tc>
        <w:tc>
          <w:tcPr>
            <w:tcW w:w="1411" w:type="dxa"/>
            <w:shd w:val="clear" w:color="auto" w:fill="FFFFFF"/>
          </w:tcPr>
          <w:p w14:paraId="3ADB9E2E" w14:textId="4F620B14"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121104</w:t>
            </w:r>
          </w:p>
        </w:tc>
      </w:tr>
      <w:tr w:rsidR="0099522C" w:rsidRPr="0099522C" w14:paraId="7B83912C" w14:textId="77777777" w:rsidTr="0097070E">
        <w:tc>
          <w:tcPr>
            <w:tcW w:w="3539" w:type="dxa"/>
            <w:shd w:val="clear" w:color="auto" w:fill="FFFFFF"/>
          </w:tcPr>
          <w:p w14:paraId="26E84179" w14:textId="0AA07DF5"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9. Излишек (+)/недостаток (-) собственных источников формирования запасов</w:t>
            </w:r>
          </w:p>
        </w:tc>
        <w:tc>
          <w:tcPr>
            <w:tcW w:w="1092" w:type="dxa"/>
            <w:shd w:val="clear" w:color="auto" w:fill="FFFFFF"/>
          </w:tcPr>
          <w:p w14:paraId="372497BF" w14:textId="3516D600"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-86315</w:t>
            </w:r>
          </w:p>
        </w:tc>
        <w:tc>
          <w:tcPr>
            <w:tcW w:w="936" w:type="dxa"/>
            <w:shd w:val="clear" w:color="auto" w:fill="FFFFFF"/>
          </w:tcPr>
          <w:p w14:paraId="11DE5D98" w14:textId="481C81A9"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-142114</w:t>
            </w:r>
          </w:p>
        </w:tc>
        <w:tc>
          <w:tcPr>
            <w:tcW w:w="977" w:type="dxa"/>
            <w:shd w:val="clear" w:color="auto" w:fill="FFFFFF"/>
          </w:tcPr>
          <w:p w14:paraId="1AB95694" w14:textId="08A70B10"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-372011</w:t>
            </w:r>
          </w:p>
        </w:tc>
        <w:tc>
          <w:tcPr>
            <w:tcW w:w="1390" w:type="dxa"/>
            <w:shd w:val="clear" w:color="auto" w:fill="FFFFFF"/>
          </w:tcPr>
          <w:p w14:paraId="533B34BF" w14:textId="0B60100D"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-55799</w:t>
            </w:r>
          </w:p>
        </w:tc>
        <w:tc>
          <w:tcPr>
            <w:tcW w:w="1411" w:type="dxa"/>
            <w:shd w:val="clear" w:color="auto" w:fill="FFFFFF"/>
          </w:tcPr>
          <w:p w14:paraId="21635A15" w14:textId="7F546EC7"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-229897</w:t>
            </w:r>
          </w:p>
        </w:tc>
      </w:tr>
      <w:tr w:rsidR="0099522C" w:rsidRPr="0099522C" w14:paraId="6BBC4539" w14:textId="77777777" w:rsidTr="0097070E">
        <w:tc>
          <w:tcPr>
            <w:tcW w:w="3539" w:type="dxa"/>
            <w:shd w:val="clear" w:color="auto" w:fill="FFFFFF"/>
          </w:tcPr>
          <w:p w14:paraId="3B0AF658" w14:textId="4A0CE8AF"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10. Излишек (+)/недостаток (-) собственных и долгосрочных заемных источников формирования запасов</w:t>
            </w:r>
          </w:p>
        </w:tc>
        <w:tc>
          <w:tcPr>
            <w:tcW w:w="1092" w:type="dxa"/>
            <w:shd w:val="clear" w:color="auto" w:fill="FFFFFF"/>
          </w:tcPr>
          <w:p w14:paraId="2E996423" w14:textId="343B0ED1"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-86315</w:t>
            </w:r>
          </w:p>
        </w:tc>
        <w:tc>
          <w:tcPr>
            <w:tcW w:w="936" w:type="dxa"/>
            <w:shd w:val="clear" w:color="auto" w:fill="FFFFFF"/>
          </w:tcPr>
          <w:p w14:paraId="4DA36835" w14:textId="58B43E64"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-142114</w:t>
            </w:r>
          </w:p>
        </w:tc>
        <w:tc>
          <w:tcPr>
            <w:tcW w:w="977" w:type="dxa"/>
            <w:shd w:val="clear" w:color="auto" w:fill="FFFFFF"/>
          </w:tcPr>
          <w:p w14:paraId="10E19CC3" w14:textId="15CA73B3"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-243136</w:t>
            </w:r>
          </w:p>
        </w:tc>
        <w:tc>
          <w:tcPr>
            <w:tcW w:w="1390" w:type="dxa"/>
            <w:shd w:val="clear" w:color="auto" w:fill="FFFFFF"/>
          </w:tcPr>
          <w:p w14:paraId="3A47A0B5" w14:textId="12C546B0"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-55799</w:t>
            </w:r>
          </w:p>
        </w:tc>
        <w:tc>
          <w:tcPr>
            <w:tcW w:w="1411" w:type="dxa"/>
            <w:shd w:val="clear" w:color="auto" w:fill="FFFFFF"/>
          </w:tcPr>
          <w:p w14:paraId="68ED1E9C" w14:textId="35358B4E"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-101022</w:t>
            </w:r>
          </w:p>
        </w:tc>
      </w:tr>
      <w:tr w:rsidR="0099522C" w:rsidRPr="0099522C" w14:paraId="35C4CA0D" w14:textId="77777777" w:rsidTr="0097070E">
        <w:tc>
          <w:tcPr>
            <w:tcW w:w="3539" w:type="dxa"/>
            <w:shd w:val="clear" w:color="auto" w:fill="FFFFFF"/>
          </w:tcPr>
          <w:p w14:paraId="698188A9" w14:textId="6C4762C1"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 xml:space="preserve">Излишек (+)/недостаток (-) общей величины основных источников формирования запасов, </w:t>
            </w:r>
          </w:p>
        </w:tc>
        <w:tc>
          <w:tcPr>
            <w:tcW w:w="1092" w:type="dxa"/>
            <w:shd w:val="clear" w:color="auto" w:fill="FFFFFF"/>
          </w:tcPr>
          <w:p w14:paraId="2964A259" w14:textId="19C704AC"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-19843</w:t>
            </w:r>
          </w:p>
        </w:tc>
        <w:tc>
          <w:tcPr>
            <w:tcW w:w="936" w:type="dxa"/>
            <w:shd w:val="clear" w:color="auto" w:fill="FFFFFF"/>
          </w:tcPr>
          <w:p w14:paraId="14B4F9D7" w14:textId="030AED71"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-2307</w:t>
            </w:r>
          </w:p>
        </w:tc>
        <w:tc>
          <w:tcPr>
            <w:tcW w:w="977" w:type="dxa"/>
            <w:shd w:val="clear" w:color="auto" w:fill="FFFFFF"/>
          </w:tcPr>
          <w:p w14:paraId="7DE167D9" w14:textId="5543A8F1"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-87789</w:t>
            </w:r>
          </w:p>
        </w:tc>
        <w:tc>
          <w:tcPr>
            <w:tcW w:w="1390" w:type="dxa"/>
            <w:shd w:val="clear" w:color="auto" w:fill="FFFFFF"/>
          </w:tcPr>
          <w:p w14:paraId="4B59D941" w14:textId="1FB51BCB"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17536</w:t>
            </w:r>
          </w:p>
        </w:tc>
        <w:tc>
          <w:tcPr>
            <w:tcW w:w="1411" w:type="dxa"/>
            <w:shd w:val="clear" w:color="auto" w:fill="FFFFFF"/>
          </w:tcPr>
          <w:p w14:paraId="50F08255" w14:textId="01F7F6FE"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-85482</w:t>
            </w:r>
          </w:p>
        </w:tc>
      </w:tr>
      <w:tr w:rsidR="0099522C" w:rsidRPr="0099522C" w14:paraId="3A0FCAF4" w14:textId="77777777" w:rsidTr="0097070E">
        <w:tc>
          <w:tcPr>
            <w:tcW w:w="3539" w:type="dxa"/>
            <w:shd w:val="clear" w:color="auto" w:fill="FFFFFF"/>
          </w:tcPr>
          <w:p w14:paraId="0402FC5F" w14:textId="20CB2340"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12. Трехкомпонентный показатель типа финансовой ситуации, S</w:t>
            </w:r>
          </w:p>
        </w:tc>
        <w:tc>
          <w:tcPr>
            <w:tcW w:w="1092" w:type="dxa"/>
            <w:shd w:val="clear" w:color="auto" w:fill="FFFFFF"/>
          </w:tcPr>
          <w:p w14:paraId="019876D2" w14:textId="2C1411D7"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(0;0;0)</w:t>
            </w:r>
          </w:p>
        </w:tc>
        <w:tc>
          <w:tcPr>
            <w:tcW w:w="936" w:type="dxa"/>
            <w:shd w:val="clear" w:color="auto" w:fill="FFFFFF"/>
          </w:tcPr>
          <w:p w14:paraId="51131381" w14:textId="18FD2971"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(0;0;0)</w:t>
            </w:r>
          </w:p>
        </w:tc>
        <w:tc>
          <w:tcPr>
            <w:tcW w:w="977" w:type="dxa"/>
            <w:shd w:val="clear" w:color="auto" w:fill="FFFFFF"/>
          </w:tcPr>
          <w:p w14:paraId="63E02510" w14:textId="432BA0B4"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(0;0;0)</w:t>
            </w:r>
          </w:p>
        </w:tc>
        <w:tc>
          <w:tcPr>
            <w:tcW w:w="1390" w:type="dxa"/>
            <w:shd w:val="clear" w:color="auto" w:fill="FFFFFF"/>
          </w:tcPr>
          <w:p w14:paraId="28FABD04" w14:textId="7BC0EC42"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w:t>
            </w:r>
          </w:p>
        </w:tc>
        <w:tc>
          <w:tcPr>
            <w:tcW w:w="1411" w:type="dxa"/>
            <w:shd w:val="clear" w:color="auto" w:fill="FFFFFF"/>
          </w:tcPr>
          <w:p w14:paraId="36321301" w14:textId="33349C22" w:rsidR="0099522C" w:rsidRPr="0099522C" w:rsidRDefault="0099522C" w:rsidP="0099522C">
            <w:pPr>
              <w:widowControl w:val="0"/>
              <w:spacing w:after="0" w:line="240" w:lineRule="auto"/>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w:t>
            </w:r>
          </w:p>
        </w:tc>
      </w:tr>
    </w:tbl>
    <w:p w14:paraId="5D6FCB70" w14:textId="77777777" w:rsidR="0099522C" w:rsidRDefault="0099522C" w:rsidP="00092A5D">
      <w:pPr>
        <w:spacing w:after="0" w:line="240" w:lineRule="auto"/>
        <w:ind w:firstLine="0"/>
        <w:jc w:val="left"/>
        <w:rPr>
          <w:rFonts w:ascii="Arial" w:eastAsia="Times New Roman" w:hAnsi="Arial" w:cs="Arial"/>
          <w:color w:val="333333"/>
          <w:sz w:val="21"/>
          <w:szCs w:val="21"/>
          <w:shd w:val="clear" w:color="auto" w:fill="FFFFFF"/>
          <w:lang w:eastAsia="ru-RU"/>
        </w:rPr>
      </w:pPr>
    </w:p>
    <w:p w14:paraId="195BBC3F" w14:textId="77777777" w:rsidR="0099522C" w:rsidRDefault="00092A5D" w:rsidP="0099522C">
      <w:pPr>
        <w:pStyle w:val="a5"/>
        <w:spacing w:line="360" w:lineRule="auto"/>
        <w:rPr>
          <w:shd w:val="clear" w:color="auto" w:fill="FFFFFF"/>
          <w:lang w:eastAsia="ru-RU"/>
        </w:rPr>
      </w:pPr>
      <w:r w:rsidRPr="00E80CF2">
        <w:rPr>
          <w:shd w:val="clear" w:color="auto" w:fill="FFFFFF"/>
          <w:lang w:eastAsia="ru-RU"/>
        </w:rPr>
        <w:t xml:space="preserve">Финансовое состояние организации на конец анализируемого периода является кризисным (на грани банкротства Z &gt; </w:t>
      </w:r>
      <w:proofErr w:type="spellStart"/>
      <w:r w:rsidRPr="00E80CF2">
        <w:rPr>
          <w:shd w:val="clear" w:color="auto" w:fill="FFFFFF"/>
          <w:lang w:eastAsia="ru-RU"/>
        </w:rPr>
        <w:t>Ec+K</w:t>
      </w:r>
      <w:r w:rsidRPr="00E80CF2">
        <w:rPr>
          <w:sz w:val="16"/>
          <w:szCs w:val="16"/>
          <w:shd w:val="clear" w:color="auto" w:fill="FFFFFF"/>
          <w:vertAlign w:val="subscript"/>
          <w:lang w:eastAsia="ru-RU"/>
        </w:rPr>
        <w:t>T</w:t>
      </w:r>
      <w:r w:rsidRPr="00E80CF2">
        <w:rPr>
          <w:shd w:val="clear" w:color="auto" w:fill="FFFFFF"/>
          <w:lang w:eastAsia="ru-RU"/>
        </w:rPr>
        <w:t>+Kt</w:t>
      </w:r>
      <w:proofErr w:type="spellEnd"/>
      <w:r w:rsidRPr="00E80CF2">
        <w:rPr>
          <w:shd w:val="clear" w:color="auto" w:fill="FFFFFF"/>
          <w:lang w:eastAsia="ru-RU"/>
        </w:rPr>
        <w:t xml:space="preserve">), так как в ходе анализа установлен недостаток собственных оборотных средств 372011 </w:t>
      </w:r>
      <w:proofErr w:type="spellStart"/>
      <w:r w:rsidRPr="00E80CF2">
        <w:rPr>
          <w:shd w:val="clear" w:color="auto" w:fill="FFFFFF"/>
          <w:lang w:eastAsia="ru-RU"/>
        </w:rPr>
        <w:t>тыс.руб</w:t>
      </w:r>
      <w:proofErr w:type="spellEnd"/>
      <w:r w:rsidRPr="00E80CF2">
        <w:rPr>
          <w:shd w:val="clear" w:color="auto" w:fill="FFFFFF"/>
          <w:lang w:eastAsia="ru-RU"/>
        </w:rPr>
        <w:t xml:space="preserve">., собственных и долгосрочных заемных источников формирования </w:t>
      </w:r>
      <w:r w:rsidRPr="00E80CF2">
        <w:rPr>
          <w:shd w:val="clear" w:color="auto" w:fill="FFFFFF"/>
          <w:lang w:eastAsia="ru-RU"/>
        </w:rPr>
        <w:lastRenderedPageBreak/>
        <w:t xml:space="preserve">запасов 243136 </w:t>
      </w:r>
      <w:proofErr w:type="spellStart"/>
      <w:r w:rsidRPr="00E80CF2">
        <w:rPr>
          <w:shd w:val="clear" w:color="auto" w:fill="FFFFFF"/>
          <w:lang w:eastAsia="ru-RU"/>
        </w:rPr>
        <w:t>тыс.руб</w:t>
      </w:r>
      <w:proofErr w:type="spellEnd"/>
      <w:r w:rsidRPr="00E80CF2">
        <w:rPr>
          <w:shd w:val="clear" w:color="auto" w:fill="FFFFFF"/>
          <w:lang w:eastAsia="ru-RU"/>
        </w:rPr>
        <w:t xml:space="preserve">. и общей величины основных источников формирования запасов 87789 </w:t>
      </w:r>
      <w:proofErr w:type="spellStart"/>
      <w:r w:rsidRPr="00E80CF2">
        <w:rPr>
          <w:shd w:val="clear" w:color="auto" w:fill="FFFFFF"/>
          <w:lang w:eastAsia="ru-RU"/>
        </w:rPr>
        <w:t>тыс.руб.</w:t>
      </w:r>
      <w:proofErr w:type="spellEnd"/>
    </w:p>
    <w:p w14:paraId="4D50F678" w14:textId="60E943A6" w:rsidR="00092A5D" w:rsidRDefault="00092A5D" w:rsidP="0099522C">
      <w:pPr>
        <w:pStyle w:val="a5"/>
        <w:spacing w:line="360" w:lineRule="auto"/>
        <w:rPr>
          <w:shd w:val="clear" w:color="auto" w:fill="FFFFFF"/>
          <w:lang w:eastAsia="ru-RU"/>
        </w:rPr>
      </w:pPr>
      <w:r w:rsidRPr="00E80CF2">
        <w:rPr>
          <w:shd w:val="clear" w:color="auto" w:fill="FFFFFF"/>
          <w:lang w:eastAsia="ru-RU"/>
        </w:rPr>
        <w:t xml:space="preserve">Таблица </w:t>
      </w:r>
      <w:r w:rsidR="00DD1272">
        <w:rPr>
          <w:shd w:val="clear" w:color="auto" w:fill="FFFFFF"/>
          <w:lang w:eastAsia="ru-RU"/>
        </w:rPr>
        <w:t>5</w:t>
      </w:r>
      <w:r w:rsidRPr="00E80CF2">
        <w:rPr>
          <w:shd w:val="clear" w:color="auto" w:fill="FFFFFF"/>
          <w:lang w:eastAsia="ru-RU"/>
        </w:rPr>
        <w:t>- Коэффициенты рыночной финансовой устойчивости предприятия</w:t>
      </w:r>
    </w:p>
    <w:tbl>
      <w:tblPr>
        <w:tblStyle w:val="a4"/>
        <w:tblW w:w="0" w:type="auto"/>
        <w:tblLook w:val="04A0" w:firstRow="1" w:lastRow="0" w:firstColumn="1" w:lastColumn="0" w:noHBand="0" w:noVBand="1"/>
      </w:tblPr>
      <w:tblGrid>
        <w:gridCol w:w="3386"/>
        <w:gridCol w:w="996"/>
        <w:gridCol w:w="996"/>
        <w:gridCol w:w="1263"/>
        <w:gridCol w:w="1352"/>
        <w:gridCol w:w="1352"/>
      </w:tblGrid>
      <w:tr w:rsidR="0097070E" w:rsidRPr="0097070E" w14:paraId="09AF008D" w14:textId="77777777" w:rsidTr="00DD1272">
        <w:trPr>
          <w:trHeight w:val="120"/>
        </w:trPr>
        <w:tc>
          <w:tcPr>
            <w:tcW w:w="3539" w:type="dxa"/>
            <w:vMerge w:val="restart"/>
          </w:tcPr>
          <w:p w14:paraId="72DA1B07" w14:textId="0A808E8B" w:rsidR="0097070E" w:rsidRPr="0097070E" w:rsidRDefault="0097070E" w:rsidP="0097070E">
            <w:pPr>
              <w:pStyle w:val="a5"/>
              <w:ind w:firstLine="0"/>
              <w:rPr>
                <w:rFonts w:cs="Times New Roman"/>
                <w:sz w:val="24"/>
                <w:szCs w:val="24"/>
                <w:shd w:val="clear" w:color="auto" w:fill="FFFFFF"/>
                <w:lang w:eastAsia="ru-RU"/>
              </w:rPr>
            </w:pPr>
            <w:r w:rsidRPr="0097070E">
              <w:rPr>
                <w:rFonts w:eastAsia="Times New Roman" w:cs="Times New Roman"/>
                <w:bCs/>
                <w:color w:val="000000"/>
                <w:sz w:val="24"/>
                <w:szCs w:val="24"/>
              </w:rPr>
              <w:t>Показатель</w:t>
            </w:r>
          </w:p>
        </w:tc>
        <w:tc>
          <w:tcPr>
            <w:tcW w:w="780" w:type="dxa"/>
            <w:vMerge w:val="restart"/>
          </w:tcPr>
          <w:p w14:paraId="344BD1DB" w14:textId="00E9155C" w:rsidR="0097070E" w:rsidRPr="0097070E" w:rsidRDefault="0097070E" w:rsidP="0097070E">
            <w:pPr>
              <w:pStyle w:val="a5"/>
              <w:ind w:firstLine="0"/>
              <w:rPr>
                <w:rFonts w:cs="Times New Roman"/>
                <w:sz w:val="24"/>
                <w:szCs w:val="24"/>
                <w:shd w:val="clear" w:color="auto" w:fill="FFFFFF"/>
                <w:lang w:eastAsia="ru-RU"/>
              </w:rPr>
            </w:pPr>
            <w:r w:rsidRPr="0097070E">
              <w:rPr>
                <w:rFonts w:eastAsia="Times New Roman" w:cs="Times New Roman"/>
                <w:bCs/>
                <w:color w:val="000000"/>
                <w:sz w:val="24"/>
                <w:szCs w:val="24"/>
              </w:rPr>
              <w:t>2019 г.</w:t>
            </w:r>
          </w:p>
        </w:tc>
        <w:tc>
          <w:tcPr>
            <w:tcW w:w="996" w:type="dxa"/>
            <w:vMerge w:val="restart"/>
          </w:tcPr>
          <w:p w14:paraId="5BBE9134" w14:textId="08E51A01" w:rsidR="0097070E" w:rsidRPr="0097070E" w:rsidRDefault="0097070E" w:rsidP="0097070E">
            <w:pPr>
              <w:pStyle w:val="a5"/>
              <w:ind w:firstLine="0"/>
              <w:rPr>
                <w:rFonts w:cs="Times New Roman"/>
                <w:sz w:val="24"/>
                <w:szCs w:val="24"/>
                <w:shd w:val="clear" w:color="auto" w:fill="FFFFFF"/>
                <w:lang w:eastAsia="ru-RU"/>
              </w:rPr>
            </w:pPr>
            <w:r w:rsidRPr="0097070E">
              <w:rPr>
                <w:rFonts w:eastAsia="Times New Roman" w:cs="Times New Roman"/>
                <w:bCs/>
                <w:color w:val="000000"/>
                <w:sz w:val="24"/>
                <w:szCs w:val="24"/>
              </w:rPr>
              <w:t>2020 г.</w:t>
            </w:r>
          </w:p>
        </w:tc>
        <w:tc>
          <w:tcPr>
            <w:tcW w:w="1298" w:type="dxa"/>
            <w:vMerge w:val="restart"/>
          </w:tcPr>
          <w:p w14:paraId="38D55F24" w14:textId="582358F4" w:rsidR="0097070E" w:rsidRPr="0097070E" w:rsidRDefault="0097070E" w:rsidP="0097070E">
            <w:pPr>
              <w:pStyle w:val="a5"/>
              <w:ind w:firstLine="0"/>
              <w:rPr>
                <w:rFonts w:cs="Times New Roman"/>
                <w:sz w:val="24"/>
                <w:szCs w:val="24"/>
                <w:shd w:val="clear" w:color="auto" w:fill="FFFFFF"/>
                <w:lang w:eastAsia="ru-RU"/>
              </w:rPr>
            </w:pPr>
            <w:r w:rsidRPr="0097070E">
              <w:rPr>
                <w:rFonts w:eastAsia="Times New Roman" w:cs="Times New Roman"/>
                <w:bCs/>
                <w:color w:val="000000"/>
                <w:sz w:val="24"/>
                <w:szCs w:val="24"/>
              </w:rPr>
              <w:t>2021 г.</w:t>
            </w:r>
          </w:p>
        </w:tc>
        <w:tc>
          <w:tcPr>
            <w:tcW w:w="2732" w:type="dxa"/>
            <w:gridSpan w:val="2"/>
          </w:tcPr>
          <w:p w14:paraId="2F69D221" w14:textId="70750FAA" w:rsidR="0097070E" w:rsidRPr="0097070E" w:rsidRDefault="0097070E" w:rsidP="0097070E">
            <w:pPr>
              <w:pStyle w:val="a5"/>
              <w:ind w:firstLine="0"/>
              <w:rPr>
                <w:rFonts w:cs="Times New Roman"/>
                <w:sz w:val="24"/>
                <w:szCs w:val="24"/>
                <w:shd w:val="clear" w:color="auto" w:fill="FFFFFF"/>
                <w:lang w:eastAsia="ru-RU"/>
              </w:rPr>
            </w:pPr>
            <w:r w:rsidRPr="0097070E">
              <w:rPr>
                <w:rFonts w:eastAsia="Times New Roman" w:cs="Times New Roman"/>
                <w:bCs/>
                <w:color w:val="000000"/>
                <w:sz w:val="24"/>
                <w:szCs w:val="24"/>
              </w:rPr>
              <w:t>Отклонения</w:t>
            </w:r>
          </w:p>
        </w:tc>
      </w:tr>
      <w:tr w:rsidR="0097070E" w:rsidRPr="0097070E" w14:paraId="2F6768FA" w14:textId="77777777" w:rsidTr="00DD1272">
        <w:trPr>
          <w:trHeight w:val="195"/>
        </w:trPr>
        <w:tc>
          <w:tcPr>
            <w:tcW w:w="3539" w:type="dxa"/>
            <w:vMerge/>
          </w:tcPr>
          <w:p w14:paraId="261D80D6" w14:textId="77777777" w:rsidR="0097070E" w:rsidRPr="0097070E" w:rsidRDefault="0097070E" w:rsidP="0097070E">
            <w:pPr>
              <w:pStyle w:val="a5"/>
              <w:ind w:firstLine="0"/>
              <w:rPr>
                <w:rFonts w:cs="Times New Roman"/>
                <w:sz w:val="24"/>
                <w:szCs w:val="24"/>
                <w:shd w:val="clear" w:color="auto" w:fill="FFFFFF"/>
                <w:lang w:eastAsia="ru-RU"/>
              </w:rPr>
            </w:pPr>
          </w:p>
        </w:tc>
        <w:tc>
          <w:tcPr>
            <w:tcW w:w="780" w:type="dxa"/>
            <w:vMerge/>
          </w:tcPr>
          <w:p w14:paraId="54E45DF1" w14:textId="77777777" w:rsidR="0097070E" w:rsidRPr="0097070E" w:rsidRDefault="0097070E" w:rsidP="0097070E">
            <w:pPr>
              <w:pStyle w:val="a5"/>
              <w:ind w:firstLine="0"/>
              <w:rPr>
                <w:rFonts w:cs="Times New Roman"/>
                <w:sz w:val="24"/>
                <w:szCs w:val="24"/>
                <w:shd w:val="clear" w:color="auto" w:fill="FFFFFF"/>
                <w:lang w:eastAsia="ru-RU"/>
              </w:rPr>
            </w:pPr>
          </w:p>
        </w:tc>
        <w:tc>
          <w:tcPr>
            <w:tcW w:w="996" w:type="dxa"/>
            <w:vMerge/>
          </w:tcPr>
          <w:p w14:paraId="57F4DC56" w14:textId="77777777" w:rsidR="0097070E" w:rsidRPr="0097070E" w:rsidRDefault="0097070E" w:rsidP="0097070E">
            <w:pPr>
              <w:pStyle w:val="a5"/>
              <w:ind w:firstLine="0"/>
              <w:rPr>
                <w:rFonts w:cs="Times New Roman"/>
                <w:sz w:val="24"/>
                <w:szCs w:val="24"/>
                <w:shd w:val="clear" w:color="auto" w:fill="FFFFFF"/>
                <w:lang w:eastAsia="ru-RU"/>
              </w:rPr>
            </w:pPr>
          </w:p>
        </w:tc>
        <w:tc>
          <w:tcPr>
            <w:tcW w:w="1298" w:type="dxa"/>
            <w:vMerge/>
          </w:tcPr>
          <w:p w14:paraId="67B5BDC2" w14:textId="77777777" w:rsidR="0097070E" w:rsidRPr="0097070E" w:rsidRDefault="0097070E" w:rsidP="0097070E">
            <w:pPr>
              <w:pStyle w:val="a5"/>
              <w:ind w:firstLine="0"/>
              <w:rPr>
                <w:rFonts w:cs="Times New Roman"/>
                <w:sz w:val="24"/>
                <w:szCs w:val="24"/>
                <w:shd w:val="clear" w:color="auto" w:fill="FFFFFF"/>
                <w:lang w:eastAsia="ru-RU"/>
              </w:rPr>
            </w:pPr>
          </w:p>
        </w:tc>
        <w:tc>
          <w:tcPr>
            <w:tcW w:w="1366" w:type="dxa"/>
          </w:tcPr>
          <w:p w14:paraId="423DB89B" w14:textId="55E6E637" w:rsidR="0097070E" w:rsidRPr="0097070E" w:rsidRDefault="0097070E" w:rsidP="0097070E">
            <w:pPr>
              <w:pStyle w:val="a5"/>
              <w:ind w:firstLine="0"/>
              <w:rPr>
                <w:rFonts w:cs="Times New Roman"/>
                <w:sz w:val="24"/>
                <w:szCs w:val="24"/>
                <w:shd w:val="clear" w:color="auto" w:fill="FFFFFF"/>
                <w:lang w:eastAsia="ru-RU"/>
              </w:rPr>
            </w:pPr>
            <w:r w:rsidRPr="0097070E">
              <w:rPr>
                <w:rFonts w:eastAsia="Times New Roman" w:cs="Times New Roman"/>
                <w:bCs/>
                <w:color w:val="000000"/>
                <w:sz w:val="24"/>
                <w:szCs w:val="24"/>
              </w:rPr>
              <w:t>2020/2019</w:t>
            </w:r>
          </w:p>
        </w:tc>
        <w:tc>
          <w:tcPr>
            <w:tcW w:w="1366" w:type="dxa"/>
          </w:tcPr>
          <w:p w14:paraId="54DFF92F" w14:textId="161AB6C2" w:rsidR="0097070E" w:rsidRPr="0097070E" w:rsidRDefault="0097070E" w:rsidP="0097070E">
            <w:pPr>
              <w:pStyle w:val="a5"/>
              <w:ind w:firstLine="0"/>
              <w:rPr>
                <w:rFonts w:cs="Times New Roman"/>
                <w:sz w:val="24"/>
                <w:szCs w:val="24"/>
                <w:shd w:val="clear" w:color="auto" w:fill="FFFFFF"/>
                <w:lang w:eastAsia="ru-RU"/>
              </w:rPr>
            </w:pPr>
            <w:r w:rsidRPr="0097070E">
              <w:rPr>
                <w:rFonts w:eastAsia="Times New Roman" w:cs="Times New Roman"/>
                <w:bCs/>
                <w:color w:val="000000"/>
                <w:sz w:val="24"/>
                <w:szCs w:val="24"/>
              </w:rPr>
              <w:t>2020/2019</w:t>
            </w:r>
          </w:p>
        </w:tc>
      </w:tr>
      <w:tr w:rsidR="0097070E" w:rsidRPr="0097070E" w14:paraId="45A58DA3" w14:textId="77777777" w:rsidTr="00DD1272">
        <w:tc>
          <w:tcPr>
            <w:tcW w:w="3539" w:type="dxa"/>
            <w:shd w:val="clear" w:color="auto" w:fill="FFFFFF"/>
          </w:tcPr>
          <w:p w14:paraId="19B4DC6B" w14:textId="133EA685" w:rsidR="0097070E" w:rsidRPr="0097070E" w:rsidRDefault="0097070E" w:rsidP="0097070E">
            <w:pPr>
              <w:pStyle w:val="a5"/>
              <w:ind w:firstLine="0"/>
              <w:rPr>
                <w:rFonts w:cs="Times New Roman"/>
                <w:sz w:val="24"/>
                <w:szCs w:val="24"/>
                <w:shd w:val="clear" w:color="auto" w:fill="FFFFFF"/>
                <w:lang w:eastAsia="ru-RU"/>
              </w:rPr>
            </w:pPr>
            <w:r w:rsidRPr="00E80CF2">
              <w:rPr>
                <w:rFonts w:eastAsia="Times New Roman" w:cs="Times New Roman"/>
                <w:color w:val="333333"/>
                <w:sz w:val="24"/>
                <w:szCs w:val="24"/>
                <w:lang w:eastAsia="ru-RU"/>
              </w:rPr>
              <w:t>1. Коэффициент обеспеченности запасов источниками собственных оборотных средств</w:t>
            </w:r>
          </w:p>
        </w:tc>
        <w:tc>
          <w:tcPr>
            <w:tcW w:w="780" w:type="dxa"/>
            <w:shd w:val="clear" w:color="auto" w:fill="FFFFFF"/>
          </w:tcPr>
          <w:p w14:paraId="4A78BB61" w14:textId="6586F1E3"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0.1268</w:t>
            </w:r>
          </w:p>
        </w:tc>
        <w:tc>
          <w:tcPr>
            <w:tcW w:w="996" w:type="dxa"/>
            <w:shd w:val="clear" w:color="auto" w:fill="FFFFFF"/>
          </w:tcPr>
          <w:p w14:paraId="14B94F28" w14:textId="04FA8CCD"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0.0381</w:t>
            </w:r>
          </w:p>
        </w:tc>
        <w:tc>
          <w:tcPr>
            <w:tcW w:w="1298" w:type="dxa"/>
            <w:shd w:val="clear" w:color="auto" w:fill="FFFFFF"/>
          </w:tcPr>
          <w:p w14:paraId="241E7FFC" w14:textId="1AF84734"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0.0956</w:t>
            </w:r>
          </w:p>
        </w:tc>
        <w:tc>
          <w:tcPr>
            <w:tcW w:w="1366" w:type="dxa"/>
            <w:shd w:val="clear" w:color="auto" w:fill="FFFFFF"/>
          </w:tcPr>
          <w:p w14:paraId="4120A0D7" w14:textId="41D0483E"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-0.0887</w:t>
            </w:r>
          </w:p>
        </w:tc>
        <w:tc>
          <w:tcPr>
            <w:tcW w:w="1366" w:type="dxa"/>
            <w:shd w:val="clear" w:color="auto" w:fill="FFFFFF"/>
          </w:tcPr>
          <w:p w14:paraId="1BC73E16" w14:textId="6E704EC2"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0.0575</w:t>
            </w:r>
          </w:p>
        </w:tc>
      </w:tr>
      <w:tr w:rsidR="0097070E" w:rsidRPr="0097070E" w14:paraId="0CA8D512" w14:textId="77777777" w:rsidTr="00DD1272">
        <w:tc>
          <w:tcPr>
            <w:tcW w:w="3539" w:type="dxa"/>
            <w:shd w:val="clear" w:color="auto" w:fill="FFFFFF"/>
          </w:tcPr>
          <w:p w14:paraId="2DB7D744" w14:textId="4231DB17" w:rsidR="0097070E" w:rsidRPr="0097070E" w:rsidRDefault="0097070E" w:rsidP="0097070E">
            <w:pPr>
              <w:pStyle w:val="a5"/>
              <w:ind w:firstLine="0"/>
              <w:rPr>
                <w:rFonts w:cs="Times New Roman"/>
                <w:sz w:val="24"/>
                <w:szCs w:val="24"/>
                <w:shd w:val="clear" w:color="auto" w:fill="FFFFFF"/>
                <w:lang w:eastAsia="ru-RU"/>
              </w:rPr>
            </w:pPr>
            <w:r w:rsidRPr="00E80CF2">
              <w:rPr>
                <w:rFonts w:eastAsia="Times New Roman" w:cs="Times New Roman"/>
                <w:color w:val="333333"/>
                <w:sz w:val="24"/>
                <w:szCs w:val="24"/>
                <w:lang w:eastAsia="ru-RU"/>
              </w:rPr>
              <w:t xml:space="preserve">2. Коэффициент соотношения заемных и собственных средств </w:t>
            </w:r>
          </w:p>
        </w:tc>
        <w:tc>
          <w:tcPr>
            <w:tcW w:w="780" w:type="dxa"/>
            <w:shd w:val="clear" w:color="auto" w:fill="FFFFFF"/>
          </w:tcPr>
          <w:p w14:paraId="00CA063A" w14:textId="0791678C"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6.2958</w:t>
            </w:r>
          </w:p>
        </w:tc>
        <w:tc>
          <w:tcPr>
            <w:tcW w:w="996" w:type="dxa"/>
            <w:shd w:val="clear" w:color="auto" w:fill="FFFFFF"/>
          </w:tcPr>
          <w:p w14:paraId="615D8D39" w14:textId="703E27A5"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13.0935</w:t>
            </w:r>
          </w:p>
        </w:tc>
        <w:tc>
          <w:tcPr>
            <w:tcW w:w="1298" w:type="dxa"/>
            <w:shd w:val="clear" w:color="auto" w:fill="FFFFFF"/>
          </w:tcPr>
          <w:p w14:paraId="5CFFBFB7" w14:textId="1B83D137"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19.1858</w:t>
            </w:r>
          </w:p>
        </w:tc>
        <w:tc>
          <w:tcPr>
            <w:tcW w:w="1366" w:type="dxa"/>
            <w:shd w:val="clear" w:color="auto" w:fill="FFFFFF"/>
          </w:tcPr>
          <w:p w14:paraId="5A6AA605" w14:textId="2AFDF097"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6.798</w:t>
            </w:r>
          </w:p>
        </w:tc>
        <w:tc>
          <w:tcPr>
            <w:tcW w:w="1366" w:type="dxa"/>
            <w:shd w:val="clear" w:color="auto" w:fill="FFFFFF"/>
          </w:tcPr>
          <w:p w14:paraId="48700627" w14:textId="6B03A0E0"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6.092</w:t>
            </w:r>
          </w:p>
        </w:tc>
      </w:tr>
      <w:tr w:rsidR="0097070E" w:rsidRPr="0097070E" w14:paraId="0660ADD6" w14:textId="77777777" w:rsidTr="00DD1272">
        <w:tc>
          <w:tcPr>
            <w:tcW w:w="3539" w:type="dxa"/>
            <w:shd w:val="clear" w:color="auto" w:fill="FFFFFF"/>
          </w:tcPr>
          <w:p w14:paraId="4057A5DB" w14:textId="0BEC1121" w:rsidR="0097070E" w:rsidRPr="0097070E" w:rsidRDefault="0097070E" w:rsidP="0097070E">
            <w:pPr>
              <w:pStyle w:val="a5"/>
              <w:ind w:firstLine="0"/>
              <w:rPr>
                <w:rFonts w:cs="Times New Roman"/>
                <w:sz w:val="24"/>
                <w:szCs w:val="24"/>
                <w:shd w:val="clear" w:color="auto" w:fill="FFFFFF"/>
                <w:lang w:eastAsia="ru-RU"/>
              </w:rPr>
            </w:pPr>
            <w:r w:rsidRPr="00E80CF2">
              <w:rPr>
                <w:rFonts w:eastAsia="Times New Roman" w:cs="Times New Roman"/>
                <w:color w:val="333333"/>
                <w:sz w:val="24"/>
                <w:szCs w:val="24"/>
                <w:lang w:eastAsia="ru-RU"/>
              </w:rPr>
              <w:t>3. Коэффициент автономии (финансовой независимости)</w:t>
            </w:r>
          </w:p>
        </w:tc>
        <w:tc>
          <w:tcPr>
            <w:tcW w:w="780" w:type="dxa"/>
            <w:shd w:val="clear" w:color="auto" w:fill="FFFFFF"/>
          </w:tcPr>
          <w:p w14:paraId="7D828C0F" w14:textId="7780CD07"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0.1371</w:t>
            </w:r>
          </w:p>
        </w:tc>
        <w:tc>
          <w:tcPr>
            <w:tcW w:w="996" w:type="dxa"/>
            <w:shd w:val="clear" w:color="auto" w:fill="FFFFFF"/>
          </w:tcPr>
          <w:p w14:paraId="144422EC" w14:textId="23467663"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0.071</w:t>
            </w:r>
          </w:p>
        </w:tc>
        <w:tc>
          <w:tcPr>
            <w:tcW w:w="1298" w:type="dxa"/>
            <w:shd w:val="clear" w:color="auto" w:fill="FFFFFF"/>
          </w:tcPr>
          <w:p w14:paraId="14FC7ACC" w14:textId="61387CB8"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0.0495</w:t>
            </w:r>
          </w:p>
        </w:tc>
        <w:tc>
          <w:tcPr>
            <w:tcW w:w="1366" w:type="dxa"/>
            <w:shd w:val="clear" w:color="auto" w:fill="FFFFFF"/>
          </w:tcPr>
          <w:p w14:paraId="34FFAD64" w14:textId="4F1586FE"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-0.0661</w:t>
            </w:r>
          </w:p>
        </w:tc>
        <w:tc>
          <w:tcPr>
            <w:tcW w:w="1366" w:type="dxa"/>
            <w:shd w:val="clear" w:color="auto" w:fill="FFFFFF"/>
          </w:tcPr>
          <w:p w14:paraId="4FABA188" w14:textId="07E8AA8C"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-0.0215</w:t>
            </w:r>
          </w:p>
        </w:tc>
      </w:tr>
      <w:tr w:rsidR="0097070E" w:rsidRPr="0097070E" w14:paraId="11A893CC" w14:textId="77777777" w:rsidTr="00DD1272">
        <w:tc>
          <w:tcPr>
            <w:tcW w:w="3539" w:type="dxa"/>
            <w:shd w:val="clear" w:color="auto" w:fill="FFFFFF"/>
          </w:tcPr>
          <w:p w14:paraId="3DA12D69" w14:textId="62DAB1AD" w:rsidR="0097070E" w:rsidRPr="0097070E" w:rsidRDefault="0097070E" w:rsidP="0097070E">
            <w:pPr>
              <w:pStyle w:val="a5"/>
              <w:ind w:firstLine="0"/>
              <w:rPr>
                <w:rFonts w:cs="Times New Roman"/>
                <w:sz w:val="24"/>
                <w:szCs w:val="24"/>
                <w:shd w:val="clear" w:color="auto" w:fill="FFFFFF"/>
                <w:lang w:eastAsia="ru-RU"/>
              </w:rPr>
            </w:pPr>
            <w:r w:rsidRPr="00E80CF2">
              <w:rPr>
                <w:rFonts w:eastAsia="Times New Roman" w:cs="Times New Roman"/>
                <w:color w:val="333333"/>
                <w:sz w:val="24"/>
                <w:szCs w:val="24"/>
                <w:lang w:eastAsia="ru-RU"/>
              </w:rPr>
              <w:t>4. Коэффициент соотношения мобильных и иммобилизованных средств,</w:t>
            </w:r>
          </w:p>
        </w:tc>
        <w:tc>
          <w:tcPr>
            <w:tcW w:w="780" w:type="dxa"/>
            <w:shd w:val="clear" w:color="auto" w:fill="FFFFFF"/>
          </w:tcPr>
          <w:p w14:paraId="6B57DFB2" w14:textId="4A0E25BF"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20.4908</w:t>
            </w:r>
          </w:p>
        </w:tc>
        <w:tc>
          <w:tcPr>
            <w:tcW w:w="996" w:type="dxa"/>
            <w:shd w:val="clear" w:color="auto" w:fill="FFFFFF"/>
          </w:tcPr>
          <w:p w14:paraId="252DA59A" w14:textId="1BCAEE0D"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18.9064</w:t>
            </w:r>
          </w:p>
        </w:tc>
        <w:tc>
          <w:tcPr>
            <w:tcW w:w="1298" w:type="dxa"/>
            <w:shd w:val="clear" w:color="auto" w:fill="FFFFFF"/>
          </w:tcPr>
          <w:p w14:paraId="6336DB30" w14:textId="531B1E25"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4.0888</w:t>
            </w:r>
          </w:p>
        </w:tc>
        <w:tc>
          <w:tcPr>
            <w:tcW w:w="1366" w:type="dxa"/>
            <w:shd w:val="clear" w:color="auto" w:fill="FFFFFF"/>
          </w:tcPr>
          <w:p w14:paraId="4A839CE6" w14:textId="52605ED6"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-1.584</w:t>
            </w:r>
          </w:p>
        </w:tc>
        <w:tc>
          <w:tcPr>
            <w:tcW w:w="1366" w:type="dxa"/>
            <w:shd w:val="clear" w:color="auto" w:fill="FFFFFF"/>
          </w:tcPr>
          <w:p w14:paraId="362702F0" w14:textId="56231913"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-14.818</w:t>
            </w:r>
          </w:p>
        </w:tc>
      </w:tr>
      <w:tr w:rsidR="0097070E" w:rsidRPr="0097070E" w14:paraId="256999A0" w14:textId="77777777" w:rsidTr="00DD1272">
        <w:tc>
          <w:tcPr>
            <w:tcW w:w="3539" w:type="dxa"/>
            <w:shd w:val="clear" w:color="auto" w:fill="FFFFFF"/>
          </w:tcPr>
          <w:p w14:paraId="7228ED16" w14:textId="2A955F7A" w:rsidR="0097070E" w:rsidRPr="0097070E" w:rsidRDefault="0097070E" w:rsidP="0097070E">
            <w:pPr>
              <w:pStyle w:val="a5"/>
              <w:ind w:firstLine="0"/>
              <w:rPr>
                <w:rFonts w:cs="Times New Roman"/>
                <w:sz w:val="24"/>
                <w:szCs w:val="24"/>
                <w:shd w:val="clear" w:color="auto" w:fill="FFFFFF"/>
                <w:lang w:eastAsia="ru-RU"/>
              </w:rPr>
            </w:pPr>
            <w:r w:rsidRPr="00E80CF2">
              <w:rPr>
                <w:rFonts w:eastAsia="Times New Roman" w:cs="Times New Roman"/>
                <w:color w:val="333333"/>
                <w:sz w:val="24"/>
                <w:szCs w:val="24"/>
                <w:lang w:eastAsia="ru-RU"/>
              </w:rPr>
              <w:t>5. Коэффициент маневренности</w:t>
            </w:r>
          </w:p>
        </w:tc>
        <w:tc>
          <w:tcPr>
            <w:tcW w:w="780" w:type="dxa"/>
            <w:shd w:val="clear" w:color="auto" w:fill="FFFFFF"/>
          </w:tcPr>
          <w:p w14:paraId="271C63EC" w14:textId="7604B8ED"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0.6605</w:t>
            </w:r>
          </w:p>
        </w:tc>
        <w:tc>
          <w:tcPr>
            <w:tcW w:w="996" w:type="dxa"/>
            <w:shd w:val="clear" w:color="auto" w:fill="FFFFFF"/>
          </w:tcPr>
          <w:p w14:paraId="07322330" w14:textId="2E374FCA"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0.292</w:t>
            </w:r>
          </w:p>
        </w:tc>
        <w:tc>
          <w:tcPr>
            <w:tcW w:w="1298" w:type="dxa"/>
            <w:shd w:val="clear" w:color="auto" w:fill="FFFFFF"/>
          </w:tcPr>
          <w:p w14:paraId="297CA2BC" w14:textId="1AFCBD3F"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0.7392</w:t>
            </w:r>
          </w:p>
        </w:tc>
        <w:tc>
          <w:tcPr>
            <w:tcW w:w="1366" w:type="dxa"/>
            <w:shd w:val="clear" w:color="auto" w:fill="FFFFFF"/>
          </w:tcPr>
          <w:p w14:paraId="2D7BC5EA" w14:textId="6CF4CA96"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-0.369</w:t>
            </w:r>
          </w:p>
        </w:tc>
        <w:tc>
          <w:tcPr>
            <w:tcW w:w="1366" w:type="dxa"/>
            <w:shd w:val="clear" w:color="auto" w:fill="FFFFFF"/>
          </w:tcPr>
          <w:p w14:paraId="00645DA8" w14:textId="060CDF3F"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0.447</w:t>
            </w:r>
          </w:p>
        </w:tc>
      </w:tr>
      <w:tr w:rsidR="0097070E" w:rsidRPr="0097070E" w14:paraId="1BA2779C" w14:textId="77777777" w:rsidTr="00DD1272">
        <w:tc>
          <w:tcPr>
            <w:tcW w:w="3539" w:type="dxa"/>
            <w:shd w:val="clear" w:color="auto" w:fill="FFFFFF"/>
          </w:tcPr>
          <w:p w14:paraId="7B37702A" w14:textId="5A3CAEF6" w:rsidR="0097070E" w:rsidRPr="0097070E" w:rsidRDefault="0097070E" w:rsidP="0097070E">
            <w:pPr>
              <w:pStyle w:val="a5"/>
              <w:ind w:firstLine="0"/>
              <w:rPr>
                <w:rFonts w:cs="Times New Roman"/>
                <w:sz w:val="24"/>
                <w:szCs w:val="24"/>
                <w:shd w:val="clear" w:color="auto" w:fill="FFFFFF"/>
                <w:lang w:eastAsia="ru-RU"/>
              </w:rPr>
            </w:pPr>
            <w:r w:rsidRPr="00E80CF2">
              <w:rPr>
                <w:rFonts w:eastAsia="Times New Roman" w:cs="Times New Roman"/>
                <w:color w:val="333333"/>
                <w:sz w:val="24"/>
                <w:szCs w:val="24"/>
                <w:lang w:eastAsia="ru-RU"/>
              </w:rPr>
              <w:t>6. Индекс постоянного актива</w:t>
            </w:r>
          </w:p>
        </w:tc>
        <w:tc>
          <w:tcPr>
            <w:tcW w:w="780" w:type="dxa"/>
            <w:shd w:val="clear" w:color="auto" w:fill="FFFFFF"/>
          </w:tcPr>
          <w:p w14:paraId="18D7062D" w14:textId="5D082EC9"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0.3395</w:t>
            </w:r>
          </w:p>
        </w:tc>
        <w:tc>
          <w:tcPr>
            <w:tcW w:w="996" w:type="dxa"/>
            <w:shd w:val="clear" w:color="auto" w:fill="FFFFFF"/>
          </w:tcPr>
          <w:p w14:paraId="0C14BD33" w14:textId="1DF7ABDD"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0.708</w:t>
            </w:r>
          </w:p>
        </w:tc>
        <w:tc>
          <w:tcPr>
            <w:tcW w:w="1298" w:type="dxa"/>
            <w:shd w:val="clear" w:color="auto" w:fill="FFFFFF"/>
          </w:tcPr>
          <w:p w14:paraId="12AB00A2" w14:textId="418904C4"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3.9667</w:t>
            </w:r>
          </w:p>
        </w:tc>
        <w:tc>
          <w:tcPr>
            <w:tcW w:w="1366" w:type="dxa"/>
            <w:shd w:val="clear" w:color="auto" w:fill="FFFFFF"/>
          </w:tcPr>
          <w:p w14:paraId="4543F5AF" w14:textId="4088B7FB"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0.369</w:t>
            </w:r>
          </w:p>
        </w:tc>
        <w:tc>
          <w:tcPr>
            <w:tcW w:w="1366" w:type="dxa"/>
            <w:shd w:val="clear" w:color="auto" w:fill="FFFFFF"/>
          </w:tcPr>
          <w:p w14:paraId="5B350234" w14:textId="5806FDC9"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3.259</w:t>
            </w:r>
          </w:p>
        </w:tc>
      </w:tr>
      <w:tr w:rsidR="0097070E" w:rsidRPr="0097070E" w14:paraId="6251EA4A" w14:textId="77777777" w:rsidTr="00DD1272">
        <w:tc>
          <w:tcPr>
            <w:tcW w:w="3539" w:type="dxa"/>
            <w:shd w:val="clear" w:color="auto" w:fill="FFFFFF"/>
          </w:tcPr>
          <w:p w14:paraId="42D352AB" w14:textId="6EE8D30B" w:rsidR="0097070E" w:rsidRPr="0097070E" w:rsidRDefault="0097070E" w:rsidP="0097070E">
            <w:pPr>
              <w:pStyle w:val="a5"/>
              <w:ind w:firstLine="0"/>
              <w:rPr>
                <w:rFonts w:cs="Times New Roman"/>
                <w:sz w:val="24"/>
                <w:szCs w:val="24"/>
                <w:shd w:val="clear" w:color="auto" w:fill="FFFFFF"/>
                <w:lang w:eastAsia="ru-RU"/>
              </w:rPr>
            </w:pPr>
            <w:r w:rsidRPr="00E80CF2">
              <w:rPr>
                <w:rFonts w:eastAsia="Times New Roman" w:cs="Times New Roman"/>
                <w:color w:val="333333"/>
                <w:sz w:val="24"/>
                <w:szCs w:val="24"/>
                <w:lang w:eastAsia="ru-RU"/>
              </w:rPr>
              <w:t>7. Коэффициент реальной стоимости имущества</w:t>
            </w:r>
          </w:p>
        </w:tc>
        <w:tc>
          <w:tcPr>
            <w:tcW w:w="780" w:type="dxa"/>
            <w:shd w:val="clear" w:color="auto" w:fill="FFFFFF"/>
          </w:tcPr>
          <w:p w14:paraId="40175066" w14:textId="659FF26B"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0.0465</w:t>
            </w:r>
          </w:p>
        </w:tc>
        <w:tc>
          <w:tcPr>
            <w:tcW w:w="996" w:type="dxa"/>
            <w:shd w:val="clear" w:color="auto" w:fill="FFFFFF"/>
          </w:tcPr>
          <w:p w14:paraId="59743092" w14:textId="4423D58D"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0.0244</w:t>
            </w:r>
          </w:p>
        </w:tc>
        <w:tc>
          <w:tcPr>
            <w:tcW w:w="1298" w:type="dxa"/>
            <w:shd w:val="clear" w:color="auto" w:fill="FFFFFF"/>
          </w:tcPr>
          <w:p w14:paraId="597830DF" w14:textId="2DC46488"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0.1965</w:t>
            </w:r>
          </w:p>
        </w:tc>
        <w:tc>
          <w:tcPr>
            <w:tcW w:w="1366" w:type="dxa"/>
            <w:shd w:val="clear" w:color="auto" w:fill="FFFFFF"/>
          </w:tcPr>
          <w:p w14:paraId="72F7C110" w14:textId="625174DE"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-0.0221</w:t>
            </w:r>
          </w:p>
        </w:tc>
        <w:tc>
          <w:tcPr>
            <w:tcW w:w="1366" w:type="dxa"/>
            <w:shd w:val="clear" w:color="auto" w:fill="FFFFFF"/>
          </w:tcPr>
          <w:p w14:paraId="25B66BCA" w14:textId="69FD6314"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0.172</w:t>
            </w:r>
          </w:p>
        </w:tc>
      </w:tr>
      <w:tr w:rsidR="0097070E" w:rsidRPr="0097070E" w14:paraId="7DF4C8E7" w14:textId="77777777" w:rsidTr="00DD1272">
        <w:tc>
          <w:tcPr>
            <w:tcW w:w="3539" w:type="dxa"/>
            <w:shd w:val="clear" w:color="auto" w:fill="FFFFFF"/>
          </w:tcPr>
          <w:p w14:paraId="7B9604C7" w14:textId="4D8FD7E2" w:rsidR="0097070E" w:rsidRPr="0097070E" w:rsidRDefault="0097070E" w:rsidP="0097070E">
            <w:pPr>
              <w:pStyle w:val="a5"/>
              <w:ind w:firstLine="0"/>
              <w:rPr>
                <w:rFonts w:cs="Times New Roman"/>
                <w:sz w:val="24"/>
                <w:szCs w:val="24"/>
                <w:shd w:val="clear" w:color="auto" w:fill="FFFFFF"/>
                <w:lang w:eastAsia="ru-RU"/>
              </w:rPr>
            </w:pPr>
            <w:r w:rsidRPr="00E80CF2">
              <w:rPr>
                <w:rFonts w:eastAsia="Times New Roman" w:cs="Times New Roman"/>
                <w:color w:val="333333"/>
                <w:sz w:val="24"/>
                <w:szCs w:val="24"/>
                <w:lang w:eastAsia="ru-RU"/>
              </w:rPr>
              <w:t>8. Коэффициент долгосрочного привлечения заемных средств</w:t>
            </w:r>
          </w:p>
        </w:tc>
        <w:tc>
          <w:tcPr>
            <w:tcW w:w="780" w:type="dxa"/>
            <w:shd w:val="clear" w:color="auto" w:fill="FFFFFF"/>
          </w:tcPr>
          <w:p w14:paraId="454235B6" w14:textId="75ACF874"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w:t>
            </w:r>
          </w:p>
        </w:tc>
        <w:tc>
          <w:tcPr>
            <w:tcW w:w="996" w:type="dxa"/>
            <w:shd w:val="clear" w:color="auto" w:fill="FFFFFF"/>
          </w:tcPr>
          <w:p w14:paraId="181364DB" w14:textId="07C47840"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w:t>
            </w:r>
          </w:p>
        </w:tc>
        <w:tc>
          <w:tcPr>
            <w:tcW w:w="1298" w:type="dxa"/>
            <w:shd w:val="clear" w:color="auto" w:fill="FFFFFF"/>
          </w:tcPr>
          <w:p w14:paraId="3B10E1F4" w14:textId="1745D757"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0.7875</w:t>
            </w:r>
          </w:p>
        </w:tc>
        <w:tc>
          <w:tcPr>
            <w:tcW w:w="1366" w:type="dxa"/>
            <w:shd w:val="clear" w:color="auto" w:fill="FFFFFF"/>
          </w:tcPr>
          <w:p w14:paraId="11B9108E" w14:textId="6D62DEE6"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w:t>
            </w:r>
          </w:p>
        </w:tc>
        <w:tc>
          <w:tcPr>
            <w:tcW w:w="1366" w:type="dxa"/>
            <w:shd w:val="clear" w:color="auto" w:fill="FFFFFF"/>
          </w:tcPr>
          <w:p w14:paraId="03BCD2EF" w14:textId="050E0389"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0.788</w:t>
            </w:r>
          </w:p>
        </w:tc>
      </w:tr>
      <w:tr w:rsidR="0097070E" w:rsidRPr="0097070E" w14:paraId="2A92C013" w14:textId="77777777" w:rsidTr="00DD1272">
        <w:tc>
          <w:tcPr>
            <w:tcW w:w="3539" w:type="dxa"/>
            <w:shd w:val="clear" w:color="auto" w:fill="FFFFFF"/>
          </w:tcPr>
          <w:p w14:paraId="32CC3AF5" w14:textId="05AA5A7E" w:rsidR="0097070E" w:rsidRPr="0097070E" w:rsidRDefault="0097070E" w:rsidP="0097070E">
            <w:pPr>
              <w:pStyle w:val="a5"/>
              <w:ind w:firstLine="0"/>
              <w:rPr>
                <w:rFonts w:cs="Times New Roman"/>
                <w:sz w:val="24"/>
                <w:szCs w:val="24"/>
                <w:shd w:val="clear" w:color="auto" w:fill="FFFFFF"/>
                <w:lang w:eastAsia="ru-RU"/>
              </w:rPr>
            </w:pPr>
            <w:r w:rsidRPr="00E80CF2">
              <w:rPr>
                <w:rFonts w:eastAsia="Times New Roman" w:cs="Times New Roman"/>
                <w:color w:val="333333"/>
                <w:sz w:val="24"/>
                <w:szCs w:val="24"/>
                <w:lang w:eastAsia="ru-RU"/>
              </w:rPr>
              <w:t>9. Коэффициент финансовой устойчивости, Ку</w:t>
            </w:r>
          </w:p>
        </w:tc>
        <w:tc>
          <w:tcPr>
            <w:tcW w:w="780" w:type="dxa"/>
            <w:shd w:val="clear" w:color="auto" w:fill="FFFFFF"/>
          </w:tcPr>
          <w:p w14:paraId="5FFE985A" w14:textId="735E3E54"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0.1371</w:t>
            </w:r>
          </w:p>
        </w:tc>
        <w:tc>
          <w:tcPr>
            <w:tcW w:w="996" w:type="dxa"/>
            <w:shd w:val="clear" w:color="auto" w:fill="FFFFFF"/>
          </w:tcPr>
          <w:p w14:paraId="45279C3F" w14:textId="018A2351"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0.071</w:t>
            </w:r>
          </w:p>
        </w:tc>
        <w:tc>
          <w:tcPr>
            <w:tcW w:w="1298" w:type="dxa"/>
            <w:shd w:val="clear" w:color="auto" w:fill="FFFFFF"/>
          </w:tcPr>
          <w:p w14:paraId="1BA1F7C7" w14:textId="2B798536"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0.2331</w:t>
            </w:r>
          </w:p>
        </w:tc>
        <w:tc>
          <w:tcPr>
            <w:tcW w:w="1366" w:type="dxa"/>
            <w:shd w:val="clear" w:color="auto" w:fill="FFFFFF"/>
          </w:tcPr>
          <w:p w14:paraId="2FAB4D6F" w14:textId="6FF83797"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-0.0661</w:t>
            </w:r>
          </w:p>
        </w:tc>
        <w:tc>
          <w:tcPr>
            <w:tcW w:w="1366" w:type="dxa"/>
            <w:shd w:val="clear" w:color="auto" w:fill="FFFFFF"/>
          </w:tcPr>
          <w:p w14:paraId="59C66162" w14:textId="2079926F"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0.162</w:t>
            </w:r>
          </w:p>
        </w:tc>
      </w:tr>
      <w:tr w:rsidR="0097070E" w:rsidRPr="0097070E" w14:paraId="0882E937" w14:textId="77777777" w:rsidTr="00DD1272">
        <w:tc>
          <w:tcPr>
            <w:tcW w:w="3539" w:type="dxa"/>
            <w:shd w:val="clear" w:color="auto" w:fill="FFFFFF"/>
          </w:tcPr>
          <w:p w14:paraId="5ADF59B7" w14:textId="398FD537" w:rsidR="0097070E" w:rsidRPr="0097070E" w:rsidRDefault="0097070E" w:rsidP="0097070E">
            <w:pPr>
              <w:pStyle w:val="a5"/>
              <w:ind w:firstLine="0"/>
              <w:rPr>
                <w:rFonts w:cs="Times New Roman"/>
                <w:sz w:val="24"/>
                <w:szCs w:val="24"/>
                <w:shd w:val="clear" w:color="auto" w:fill="FFFFFF"/>
                <w:lang w:eastAsia="ru-RU"/>
              </w:rPr>
            </w:pPr>
            <w:r w:rsidRPr="00E80CF2">
              <w:rPr>
                <w:rFonts w:eastAsia="Times New Roman" w:cs="Times New Roman"/>
                <w:color w:val="333333"/>
                <w:sz w:val="24"/>
                <w:szCs w:val="24"/>
                <w:lang w:eastAsia="ru-RU"/>
              </w:rPr>
              <w:t>10. Коэффициент концентрации заемного капитала,</w:t>
            </w:r>
          </w:p>
        </w:tc>
        <w:tc>
          <w:tcPr>
            <w:tcW w:w="780" w:type="dxa"/>
            <w:shd w:val="clear" w:color="auto" w:fill="FFFFFF"/>
          </w:tcPr>
          <w:p w14:paraId="45819FE4" w14:textId="7D645081"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0.8629</w:t>
            </w:r>
          </w:p>
        </w:tc>
        <w:tc>
          <w:tcPr>
            <w:tcW w:w="996" w:type="dxa"/>
            <w:shd w:val="clear" w:color="auto" w:fill="FFFFFF"/>
          </w:tcPr>
          <w:p w14:paraId="18DFC293" w14:textId="0C715CAD"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0.929</w:t>
            </w:r>
          </w:p>
        </w:tc>
        <w:tc>
          <w:tcPr>
            <w:tcW w:w="1298" w:type="dxa"/>
            <w:shd w:val="clear" w:color="auto" w:fill="FFFFFF"/>
          </w:tcPr>
          <w:p w14:paraId="5B384596" w14:textId="73FD1D67"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0.9505</w:t>
            </w:r>
          </w:p>
        </w:tc>
        <w:tc>
          <w:tcPr>
            <w:tcW w:w="1366" w:type="dxa"/>
            <w:shd w:val="clear" w:color="auto" w:fill="FFFFFF"/>
          </w:tcPr>
          <w:p w14:paraId="18D27093" w14:textId="505E0056"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0.0661</w:t>
            </w:r>
          </w:p>
        </w:tc>
        <w:tc>
          <w:tcPr>
            <w:tcW w:w="1366" w:type="dxa"/>
            <w:shd w:val="clear" w:color="auto" w:fill="FFFFFF"/>
          </w:tcPr>
          <w:p w14:paraId="5C356C27" w14:textId="413FD043"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0.0215</w:t>
            </w:r>
          </w:p>
        </w:tc>
      </w:tr>
      <w:tr w:rsidR="0097070E" w:rsidRPr="0097070E" w14:paraId="0335167F" w14:textId="77777777" w:rsidTr="00DD1272">
        <w:tc>
          <w:tcPr>
            <w:tcW w:w="3539" w:type="dxa"/>
            <w:shd w:val="clear" w:color="auto" w:fill="FFFFFF"/>
          </w:tcPr>
          <w:p w14:paraId="21399CAD" w14:textId="7F773F88" w:rsidR="0097070E" w:rsidRPr="0097070E" w:rsidRDefault="0097070E" w:rsidP="0097070E">
            <w:pPr>
              <w:pStyle w:val="a5"/>
              <w:ind w:firstLine="0"/>
              <w:rPr>
                <w:rFonts w:cs="Times New Roman"/>
                <w:sz w:val="24"/>
                <w:szCs w:val="24"/>
                <w:shd w:val="clear" w:color="auto" w:fill="FFFFFF"/>
                <w:lang w:eastAsia="ru-RU"/>
              </w:rPr>
            </w:pPr>
            <w:r w:rsidRPr="00E80CF2">
              <w:rPr>
                <w:rFonts w:eastAsia="Times New Roman" w:cs="Times New Roman"/>
                <w:color w:val="333333"/>
                <w:sz w:val="24"/>
                <w:szCs w:val="24"/>
                <w:lang w:eastAsia="ru-RU"/>
              </w:rPr>
              <w:t>11. Коэффициент обеспеченности собственными оборотными средствами</w:t>
            </w:r>
          </w:p>
        </w:tc>
        <w:tc>
          <w:tcPr>
            <w:tcW w:w="780" w:type="dxa"/>
            <w:shd w:val="clear" w:color="auto" w:fill="FFFFFF"/>
          </w:tcPr>
          <w:p w14:paraId="3A3C6D71" w14:textId="618D675F"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0.1438</w:t>
            </w:r>
          </w:p>
        </w:tc>
        <w:tc>
          <w:tcPr>
            <w:tcW w:w="996" w:type="dxa"/>
            <w:shd w:val="clear" w:color="auto" w:fill="FFFFFF"/>
          </w:tcPr>
          <w:p w14:paraId="3B3F64AA" w14:textId="08C388EC"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0.0747</w:t>
            </w:r>
          </w:p>
        </w:tc>
        <w:tc>
          <w:tcPr>
            <w:tcW w:w="1298" w:type="dxa"/>
            <w:shd w:val="clear" w:color="auto" w:fill="FFFFFF"/>
          </w:tcPr>
          <w:p w14:paraId="0A0594B8" w14:textId="50687E4E"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0.0617</w:t>
            </w:r>
          </w:p>
        </w:tc>
        <w:tc>
          <w:tcPr>
            <w:tcW w:w="1366" w:type="dxa"/>
            <w:shd w:val="clear" w:color="auto" w:fill="FFFFFF"/>
          </w:tcPr>
          <w:p w14:paraId="13270AD9" w14:textId="53C2557E"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-0.0691</w:t>
            </w:r>
          </w:p>
        </w:tc>
        <w:tc>
          <w:tcPr>
            <w:tcW w:w="1366" w:type="dxa"/>
            <w:shd w:val="clear" w:color="auto" w:fill="FFFFFF"/>
          </w:tcPr>
          <w:p w14:paraId="5BD7DC8E" w14:textId="6156B6D6" w:rsidR="0097070E" w:rsidRPr="0097070E" w:rsidRDefault="0097070E" w:rsidP="0097070E">
            <w:pPr>
              <w:pStyle w:val="a5"/>
              <w:ind w:firstLine="0"/>
              <w:jc w:val="center"/>
              <w:rPr>
                <w:rFonts w:cs="Times New Roman"/>
                <w:sz w:val="24"/>
                <w:szCs w:val="24"/>
                <w:shd w:val="clear" w:color="auto" w:fill="FFFFFF"/>
                <w:lang w:eastAsia="ru-RU"/>
              </w:rPr>
            </w:pPr>
            <w:r w:rsidRPr="00E80CF2">
              <w:rPr>
                <w:rFonts w:eastAsia="Times New Roman" w:cs="Times New Roman"/>
                <w:color w:val="333333"/>
                <w:sz w:val="24"/>
                <w:szCs w:val="24"/>
                <w:lang w:eastAsia="ru-RU"/>
              </w:rPr>
              <w:t>-0.013</w:t>
            </w:r>
          </w:p>
        </w:tc>
      </w:tr>
      <w:tr w:rsidR="0097070E" w:rsidRPr="0097070E" w14:paraId="388CC861" w14:textId="77777777" w:rsidTr="00DD1272">
        <w:tc>
          <w:tcPr>
            <w:tcW w:w="3539" w:type="dxa"/>
            <w:shd w:val="clear" w:color="auto" w:fill="FFFFFF"/>
          </w:tcPr>
          <w:p w14:paraId="1CE2B44E" w14:textId="38E222B1" w:rsidR="0097070E" w:rsidRPr="0097070E" w:rsidRDefault="0097070E" w:rsidP="0097070E">
            <w:pPr>
              <w:pStyle w:val="a5"/>
              <w:ind w:firstLine="0"/>
              <w:rPr>
                <w:rFonts w:eastAsia="Times New Roman" w:cs="Times New Roman"/>
                <w:color w:val="333333"/>
                <w:sz w:val="24"/>
                <w:szCs w:val="24"/>
                <w:lang w:eastAsia="ru-RU"/>
              </w:rPr>
            </w:pPr>
            <w:r w:rsidRPr="00E80CF2">
              <w:rPr>
                <w:rFonts w:eastAsia="Times New Roman" w:cs="Times New Roman"/>
                <w:color w:val="333333"/>
                <w:sz w:val="24"/>
                <w:szCs w:val="24"/>
                <w:lang w:eastAsia="ru-RU"/>
              </w:rPr>
              <w:t>Обобщающий коэффициент финансовой устойчивости</w:t>
            </w:r>
          </w:p>
        </w:tc>
        <w:tc>
          <w:tcPr>
            <w:tcW w:w="780" w:type="dxa"/>
            <w:shd w:val="clear" w:color="auto" w:fill="FFFFFF"/>
          </w:tcPr>
          <w:p w14:paraId="402BD97F" w14:textId="5659C5C1" w:rsidR="0097070E" w:rsidRPr="0097070E" w:rsidRDefault="0097070E" w:rsidP="0097070E">
            <w:pPr>
              <w:pStyle w:val="a5"/>
              <w:ind w:firstLine="0"/>
              <w:jc w:val="center"/>
              <w:rPr>
                <w:rFonts w:eastAsia="Times New Roman" w:cs="Times New Roman"/>
                <w:color w:val="333333"/>
                <w:sz w:val="24"/>
                <w:szCs w:val="24"/>
                <w:lang w:eastAsia="ru-RU"/>
              </w:rPr>
            </w:pPr>
            <w:r w:rsidRPr="00E80CF2">
              <w:rPr>
                <w:rFonts w:eastAsia="Times New Roman" w:cs="Times New Roman"/>
                <w:color w:val="333333"/>
                <w:sz w:val="24"/>
                <w:szCs w:val="24"/>
                <w:lang w:eastAsia="ru-RU"/>
              </w:rPr>
              <w:t>1.6819</w:t>
            </w:r>
          </w:p>
        </w:tc>
        <w:tc>
          <w:tcPr>
            <w:tcW w:w="996" w:type="dxa"/>
            <w:shd w:val="clear" w:color="auto" w:fill="FFFFFF"/>
          </w:tcPr>
          <w:p w14:paraId="6D43A9B6" w14:textId="4D0454B4" w:rsidR="0097070E" w:rsidRPr="0097070E" w:rsidRDefault="0097070E" w:rsidP="0097070E">
            <w:pPr>
              <w:pStyle w:val="a5"/>
              <w:ind w:firstLine="0"/>
              <w:jc w:val="center"/>
              <w:rPr>
                <w:rFonts w:eastAsia="Times New Roman" w:cs="Times New Roman"/>
                <w:color w:val="333333"/>
                <w:sz w:val="24"/>
                <w:szCs w:val="24"/>
                <w:lang w:eastAsia="ru-RU"/>
              </w:rPr>
            </w:pPr>
            <w:r w:rsidRPr="00E80CF2">
              <w:rPr>
                <w:rFonts w:eastAsia="Times New Roman" w:cs="Times New Roman"/>
                <w:color w:val="333333"/>
                <w:sz w:val="24"/>
                <w:szCs w:val="24"/>
                <w:lang w:eastAsia="ru-RU"/>
              </w:rPr>
              <w:t>1.8798</w:t>
            </w:r>
          </w:p>
        </w:tc>
        <w:tc>
          <w:tcPr>
            <w:tcW w:w="1298" w:type="dxa"/>
            <w:shd w:val="clear" w:color="auto" w:fill="FFFFFF"/>
          </w:tcPr>
          <w:p w14:paraId="57D29D62" w14:textId="3A326431" w:rsidR="0097070E" w:rsidRPr="0097070E" w:rsidRDefault="0097070E" w:rsidP="0097070E">
            <w:pPr>
              <w:pStyle w:val="a5"/>
              <w:ind w:firstLine="0"/>
              <w:jc w:val="center"/>
              <w:rPr>
                <w:rFonts w:eastAsia="Times New Roman" w:cs="Times New Roman"/>
                <w:color w:val="333333"/>
                <w:sz w:val="24"/>
                <w:szCs w:val="24"/>
                <w:lang w:eastAsia="ru-RU"/>
              </w:rPr>
            </w:pPr>
            <w:r w:rsidRPr="00E80CF2">
              <w:rPr>
                <w:rFonts w:eastAsia="Times New Roman" w:cs="Times New Roman"/>
                <w:color w:val="333333"/>
                <w:sz w:val="24"/>
                <w:szCs w:val="24"/>
                <w:lang w:eastAsia="ru-RU"/>
              </w:rPr>
              <w:t>6.8398</w:t>
            </w:r>
          </w:p>
        </w:tc>
        <w:tc>
          <w:tcPr>
            <w:tcW w:w="1366" w:type="dxa"/>
            <w:shd w:val="clear" w:color="auto" w:fill="FFFFFF"/>
          </w:tcPr>
          <w:p w14:paraId="45EC9297" w14:textId="3A3A8DBC" w:rsidR="0097070E" w:rsidRPr="0097070E" w:rsidRDefault="0097070E" w:rsidP="0097070E">
            <w:pPr>
              <w:pStyle w:val="a5"/>
              <w:ind w:firstLine="0"/>
              <w:jc w:val="center"/>
              <w:rPr>
                <w:rFonts w:eastAsia="Times New Roman" w:cs="Times New Roman"/>
                <w:color w:val="333333"/>
                <w:sz w:val="24"/>
                <w:szCs w:val="24"/>
                <w:lang w:eastAsia="ru-RU"/>
              </w:rPr>
            </w:pPr>
            <w:r w:rsidRPr="00E80CF2">
              <w:rPr>
                <w:rFonts w:eastAsia="Times New Roman" w:cs="Times New Roman"/>
                <w:color w:val="333333"/>
                <w:sz w:val="24"/>
                <w:szCs w:val="24"/>
                <w:lang w:eastAsia="ru-RU"/>
              </w:rPr>
              <w:t>0.198</w:t>
            </w:r>
          </w:p>
        </w:tc>
        <w:tc>
          <w:tcPr>
            <w:tcW w:w="1366" w:type="dxa"/>
            <w:shd w:val="clear" w:color="auto" w:fill="FFFFFF"/>
          </w:tcPr>
          <w:p w14:paraId="1FC08A77" w14:textId="735C2848" w:rsidR="0097070E" w:rsidRPr="0097070E" w:rsidRDefault="0097070E" w:rsidP="0097070E">
            <w:pPr>
              <w:pStyle w:val="a5"/>
              <w:ind w:firstLine="0"/>
              <w:jc w:val="center"/>
              <w:rPr>
                <w:rFonts w:eastAsia="Times New Roman" w:cs="Times New Roman"/>
                <w:color w:val="333333"/>
                <w:sz w:val="24"/>
                <w:szCs w:val="24"/>
                <w:lang w:eastAsia="ru-RU"/>
              </w:rPr>
            </w:pPr>
            <w:r w:rsidRPr="00E80CF2">
              <w:rPr>
                <w:rFonts w:eastAsia="Times New Roman" w:cs="Times New Roman"/>
                <w:color w:val="333333"/>
                <w:sz w:val="24"/>
                <w:szCs w:val="24"/>
                <w:lang w:eastAsia="ru-RU"/>
              </w:rPr>
              <w:t>4.96</w:t>
            </w:r>
          </w:p>
        </w:tc>
      </w:tr>
    </w:tbl>
    <w:p w14:paraId="6056D5FC" w14:textId="7E5C08B9" w:rsidR="0099522C" w:rsidRDefault="0099522C" w:rsidP="0099522C">
      <w:pPr>
        <w:pStyle w:val="a5"/>
        <w:spacing w:line="360" w:lineRule="auto"/>
        <w:rPr>
          <w:shd w:val="clear" w:color="auto" w:fill="FFFFFF"/>
          <w:lang w:eastAsia="ru-RU"/>
        </w:rPr>
      </w:pPr>
    </w:p>
    <w:p w14:paraId="280B79F6" w14:textId="77777777" w:rsidR="00DD1272" w:rsidRDefault="00092A5D" w:rsidP="00092A5D">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 xml:space="preserve">Полученные результаты позволяют увидеть, что исследуемая организация характеризуется зависимостью от внешних источников финансирования, коэффициент автономии организации по состоянию на отчетную дату составил 0.0495 (доля собственных средств в общей величине источников финансирования на конец отчетного периода составляет лишь 5%). Полученное значение свидетельствует о неоптимальном балансе </w:t>
      </w:r>
      <w:r w:rsidRPr="00E80CF2">
        <w:rPr>
          <w:rFonts w:eastAsia="Times New Roman" w:cs="Times New Roman"/>
          <w:color w:val="333333"/>
          <w:szCs w:val="28"/>
          <w:shd w:val="clear" w:color="auto" w:fill="FFFFFF"/>
          <w:lang w:eastAsia="ru-RU"/>
        </w:rPr>
        <w:lastRenderedPageBreak/>
        <w:t>собственного и заемного капитала.</w:t>
      </w:r>
    </w:p>
    <w:p w14:paraId="005AF883" w14:textId="77777777" w:rsidR="00DD1272" w:rsidRDefault="00092A5D" w:rsidP="00092A5D">
      <w:pPr>
        <w:widowControl w:val="0"/>
        <w:spacing w:after="0" w:line="360" w:lineRule="auto"/>
        <w:rPr>
          <w:rFonts w:eastAsia="Times New Roman" w:cs="Times New Roman"/>
          <w:color w:val="333333"/>
          <w:szCs w:val="28"/>
          <w:shd w:val="clear" w:color="auto" w:fill="FFFFFF"/>
          <w:lang w:eastAsia="ru-RU"/>
        </w:rPr>
      </w:pPr>
      <w:proofErr w:type="gramStart"/>
      <w:r w:rsidRPr="00E80CF2">
        <w:rPr>
          <w:rFonts w:eastAsia="Times New Roman" w:cs="Times New Roman"/>
          <w:color w:val="333333"/>
          <w:szCs w:val="28"/>
          <w:shd w:val="clear" w:color="auto" w:fill="FFFFFF"/>
          <w:lang w:eastAsia="ru-RU"/>
        </w:rPr>
        <w:t>Другими словами</w:t>
      </w:r>
      <w:proofErr w:type="gramEnd"/>
      <w:r w:rsidRPr="00E80CF2">
        <w:rPr>
          <w:rFonts w:eastAsia="Times New Roman" w:cs="Times New Roman"/>
          <w:color w:val="333333"/>
          <w:szCs w:val="28"/>
          <w:shd w:val="clear" w:color="auto" w:fill="FFFFFF"/>
          <w:lang w:eastAsia="ru-RU"/>
        </w:rPr>
        <w:t xml:space="preserve"> данный показатель свидетельствует о неудовлетворительном финансовом положении. Коэффициент автономии снизился одновременно с ростом соотношения заемных и собственных средств, это означает снижение финансовой независимости организации и повышении риска финансовых затруднений в будущие периоды. </w:t>
      </w:r>
    </w:p>
    <w:p w14:paraId="2CDCA46B" w14:textId="0A4125FC" w:rsidR="0099522C" w:rsidRDefault="00092A5D" w:rsidP="00092A5D">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О неустойчивом финансовом состоянии свидетельствует тот факт, что на конец периода коэффициент обеспеченности собственными оборотными средствами составил 0.0617, т.е. лишь 6.2% собственных средств организации направлено на пополнение оборотных активов.</w:t>
      </w:r>
    </w:p>
    <w:p w14:paraId="75BAF710" w14:textId="77777777" w:rsidR="0099522C" w:rsidRDefault="00092A5D" w:rsidP="00092A5D">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Коэффициент обеспеченности запасов источниками собственных оборотных средств ниже нормативного значения, т.е. организация сильно зависит от заемных источников средств при формировании своих оборотных активов.</w:t>
      </w:r>
    </w:p>
    <w:p w14:paraId="4C262C52" w14:textId="77777777" w:rsidR="0099522C" w:rsidRDefault="00092A5D" w:rsidP="00092A5D">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Коэффициент финансового левериджа равен 19.1858. Это означает, что на каждый рубль собственных средств, вложенных в активы предприятия, приходится 19.19 руб. заемных средств. Рост показателя в динамике на 6.092 свидетельствует об усилении зависимости организации от внешних инвесторов и кредиторов, т.е. о некотором снижении финансовой устойчивости.</w:t>
      </w:r>
    </w:p>
    <w:p w14:paraId="77365B5E" w14:textId="77777777" w:rsidR="0099522C" w:rsidRDefault="00092A5D" w:rsidP="00092A5D">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На конец анализируемого периода 73.9% собственных и приравненных к ним средств направлялось на пополнение наиболее мобильной части имущества организации (оборотных активов), т.е. владельцы компании в случае необходимости смогут вывести 73.9% своего капитала из этого бизнеса без значительных потерь. Коэффициент маневренности повысился с 0.292 до 0.7392, что говорит о повышении мобильности собственных средств организации и повышении свободы в маневрировании этими средствами.</w:t>
      </w:r>
    </w:p>
    <w:p w14:paraId="1838CBA7" w14:textId="77777777" w:rsidR="0099522C" w:rsidRDefault="00092A5D" w:rsidP="00092A5D">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 xml:space="preserve">Значение коэффициента постоянного актива говорит о высокой доле основных средств и внеоборотных активов в источниках собственных средств. По состоянию на конец периода их стоимость покрывается за счет </w:t>
      </w:r>
      <w:r w:rsidRPr="00E80CF2">
        <w:rPr>
          <w:rFonts w:eastAsia="Times New Roman" w:cs="Times New Roman"/>
          <w:color w:val="333333"/>
          <w:szCs w:val="28"/>
          <w:shd w:val="clear" w:color="auto" w:fill="FFFFFF"/>
          <w:lang w:eastAsia="ru-RU"/>
        </w:rPr>
        <w:lastRenderedPageBreak/>
        <w:t>собственных средств на 396.7%. Следовательно, на конец анализируемого периода все долгосрочные активы финансируются за счет долгосрочных источников, что может обеспечить относительно высокий уровень платежеспособности в долгосрочном периоде.</w:t>
      </w:r>
    </w:p>
    <w:p w14:paraId="1C91B043" w14:textId="77777777" w:rsidR="0099522C" w:rsidRDefault="00092A5D" w:rsidP="00092A5D">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Для комплексной оценки финансовой устойчивости целесообразно использовать обобщенные показатели, расчетные формулы которых выводятся на основе обобщения показателей финансовой устойчивости, приведенных ранее. В частности, рекомендуется применение обобщающего коэффициента финансовой устойчивости (ФУ): ФУ=1+2КД+КА+1/К</w:t>
      </w:r>
      <w:r w:rsidRPr="00E80CF2">
        <w:rPr>
          <w:rFonts w:eastAsia="Times New Roman" w:cs="Times New Roman"/>
          <w:color w:val="333333"/>
          <w:szCs w:val="28"/>
          <w:shd w:val="clear" w:color="auto" w:fill="FFFFFF"/>
          <w:vertAlign w:val="subscript"/>
          <w:lang w:eastAsia="ru-RU"/>
        </w:rPr>
        <w:t>З/С</w:t>
      </w:r>
      <w:r w:rsidRPr="00E80CF2">
        <w:rPr>
          <w:rFonts w:eastAsia="Times New Roman" w:cs="Times New Roman"/>
          <w:color w:val="333333"/>
          <w:szCs w:val="28"/>
          <w:shd w:val="clear" w:color="auto" w:fill="FFFFFF"/>
          <w:lang w:eastAsia="ru-RU"/>
        </w:rPr>
        <w:t>+КР+КП</w:t>
      </w:r>
    </w:p>
    <w:p w14:paraId="4E19C758" w14:textId="77777777" w:rsidR="0099522C" w:rsidRDefault="00092A5D" w:rsidP="00092A5D">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Δ=4.96/1.8798=2.6386</w:t>
      </w:r>
    </w:p>
    <w:p w14:paraId="031CE73D" w14:textId="77777777" w:rsidR="0099522C" w:rsidRDefault="00092A5D" w:rsidP="00092A5D">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Уровень финансовой устойчивости в анализируемой организации повышен на 263.86%.</w:t>
      </w:r>
    </w:p>
    <w:p w14:paraId="04F6F734" w14:textId="77777777" w:rsidR="0097070E" w:rsidRDefault="00092A5D" w:rsidP="0097070E">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Анализ финансовой устойчивости организации показывает, насколько сильную зависимость она испытывает от заемных средств, насколько свободно она может маневрировать собственным капиталом, без риска выплаты лишних процентов и пени за неуплату, либо неполную выплату кредиторской задолженности вовремя</w:t>
      </w:r>
    </w:p>
    <w:p w14:paraId="5B7D4F65" w14:textId="7ADCF1C6" w:rsidR="00092A5D" w:rsidRDefault="00092A5D" w:rsidP="0097070E">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Таблица 6</w:t>
      </w:r>
      <w:r w:rsidR="00DD1272" w:rsidRPr="00DD1272">
        <w:rPr>
          <w:rFonts w:eastAsia="Times New Roman" w:cs="Times New Roman"/>
          <w:color w:val="333333"/>
          <w:szCs w:val="28"/>
          <w:shd w:val="clear" w:color="auto" w:fill="FFFFFF"/>
          <w:lang w:eastAsia="ru-RU"/>
        </w:rPr>
        <w:t xml:space="preserve"> </w:t>
      </w:r>
      <w:r w:rsidRPr="00E80CF2">
        <w:rPr>
          <w:rFonts w:eastAsia="Times New Roman" w:cs="Times New Roman"/>
          <w:color w:val="333333"/>
          <w:szCs w:val="28"/>
          <w:shd w:val="clear" w:color="auto" w:fill="FFFFFF"/>
          <w:lang w:eastAsia="ru-RU"/>
        </w:rPr>
        <w:t>– Расчет и динамика показателей рентабельности</w:t>
      </w:r>
    </w:p>
    <w:tbl>
      <w:tblPr>
        <w:tblStyle w:val="a4"/>
        <w:tblW w:w="0" w:type="auto"/>
        <w:tblLook w:val="04A0" w:firstRow="1" w:lastRow="0" w:firstColumn="1" w:lastColumn="0" w:noHBand="0" w:noVBand="1"/>
      </w:tblPr>
      <w:tblGrid>
        <w:gridCol w:w="3707"/>
        <w:gridCol w:w="1116"/>
        <w:gridCol w:w="2253"/>
        <w:gridCol w:w="2269"/>
      </w:tblGrid>
      <w:tr w:rsidR="00DD1272" w14:paraId="68CC34C1" w14:textId="77777777" w:rsidTr="00DD1272">
        <w:tc>
          <w:tcPr>
            <w:tcW w:w="3707" w:type="dxa"/>
            <w:shd w:val="clear" w:color="auto" w:fill="auto"/>
          </w:tcPr>
          <w:p w14:paraId="577139D0" w14:textId="608A3EE6"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Показатели</w:t>
            </w:r>
          </w:p>
        </w:tc>
        <w:tc>
          <w:tcPr>
            <w:tcW w:w="1116" w:type="dxa"/>
            <w:shd w:val="clear" w:color="auto" w:fill="auto"/>
          </w:tcPr>
          <w:p w14:paraId="2DC3B36F" w14:textId="329BF9B6"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2020</w:t>
            </w:r>
          </w:p>
        </w:tc>
        <w:tc>
          <w:tcPr>
            <w:tcW w:w="2253" w:type="dxa"/>
            <w:shd w:val="clear" w:color="auto" w:fill="auto"/>
          </w:tcPr>
          <w:p w14:paraId="47C77F1E" w14:textId="24C79422"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2021</w:t>
            </w:r>
          </w:p>
        </w:tc>
        <w:tc>
          <w:tcPr>
            <w:tcW w:w="2269" w:type="dxa"/>
            <w:shd w:val="clear" w:color="auto" w:fill="auto"/>
          </w:tcPr>
          <w:p w14:paraId="4B647AEA" w14:textId="178AAE1A"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Изменения</w:t>
            </w:r>
          </w:p>
        </w:tc>
      </w:tr>
      <w:tr w:rsidR="00DD1272" w14:paraId="36BFD5E5" w14:textId="77777777" w:rsidTr="00DD1272">
        <w:tc>
          <w:tcPr>
            <w:tcW w:w="3707" w:type="dxa"/>
            <w:shd w:val="clear" w:color="auto" w:fill="auto"/>
          </w:tcPr>
          <w:p w14:paraId="7D10B078" w14:textId="3E45D571"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1. Выручка, V</w:t>
            </w:r>
          </w:p>
        </w:tc>
        <w:tc>
          <w:tcPr>
            <w:tcW w:w="1116" w:type="dxa"/>
            <w:shd w:val="clear" w:color="auto" w:fill="auto"/>
          </w:tcPr>
          <w:p w14:paraId="044EDC11" w14:textId="181A1A28"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235155</w:t>
            </w:r>
          </w:p>
        </w:tc>
        <w:tc>
          <w:tcPr>
            <w:tcW w:w="2253" w:type="dxa"/>
            <w:shd w:val="clear" w:color="auto" w:fill="auto"/>
          </w:tcPr>
          <w:p w14:paraId="605D1E03" w14:textId="3C6A3CA9"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341015</w:t>
            </w:r>
          </w:p>
        </w:tc>
        <w:tc>
          <w:tcPr>
            <w:tcW w:w="2269" w:type="dxa"/>
            <w:shd w:val="clear" w:color="auto" w:fill="auto"/>
          </w:tcPr>
          <w:p w14:paraId="6F554EE0" w14:textId="52A5E7D9"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105860</w:t>
            </w:r>
          </w:p>
        </w:tc>
      </w:tr>
      <w:tr w:rsidR="00DD1272" w14:paraId="1A961D3F" w14:textId="77777777" w:rsidTr="00DD1272">
        <w:tc>
          <w:tcPr>
            <w:tcW w:w="3707" w:type="dxa"/>
            <w:shd w:val="clear" w:color="auto" w:fill="auto"/>
          </w:tcPr>
          <w:p w14:paraId="787D8908" w14:textId="41BC6279"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2. Себестоимость реализованной продукции</w:t>
            </w:r>
          </w:p>
        </w:tc>
        <w:tc>
          <w:tcPr>
            <w:tcW w:w="1116" w:type="dxa"/>
            <w:shd w:val="clear" w:color="auto" w:fill="auto"/>
          </w:tcPr>
          <w:p w14:paraId="02FEE5C1" w14:textId="731A9259"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53840</w:t>
            </w:r>
          </w:p>
        </w:tc>
        <w:tc>
          <w:tcPr>
            <w:tcW w:w="2253" w:type="dxa"/>
            <w:shd w:val="clear" w:color="auto" w:fill="auto"/>
          </w:tcPr>
          <w:p w14:paraId="07C0DBAF" w14:textId="5D6D4ABB"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315816</w:t>
            </w:r>
          </w:p>
        </w:tc>
        <w:tc>
          <w:tcPr>
            <w:tcW w:w="2269" w:type="dxa"/>
            <w:shd w:val="clear" w:color="auto" w:fill="auto"/>
          </w:tcPr>
          <w:p w14:paraId="0CB86F65" w14:textId="44D8BF13"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261976</w:t>
            </w:r>
          </w:p>
        </w:tc>
      </w:tr>
      <w:tr w:rsidR="00DD1272" w14:paraId="56AED95A" w14:textId="77777777" w:rsidTr="00DD1272">
        <w:tc>
          <w:tcPr>
            <w:tcW w:w="3707" w:type="dxa"/>
            <w:shd w:val="clear" w:color="auto" w:fill="auto"/>
          </w:tcPr>
          <w:p w14:paraId="0BECC0E0" w14:textId="4A271F42"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3. Прибыль (убыток) от продаж (п.1-п.2)</w:t>
            </w:r>
          </w:p>
        </w:tc>
        <w:tc>
          <w:tcPr>
            <w:tcW w:w="1116" w:type="dxa"/>
            <w:shd w:val="clear" w:color="auto" w:fill="auto"/>
          </w:tcPr>
          <w:p w14:paraId="14B00CCC" w14:textId="59E6FB45"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111662</w:t>
            </w:r>
          </w:p>
        </w:tc>
        <w:tc>
          <w:tcPr>
            <w:tcW w:w="2253" w:type="dxa"/>
            <w:shd w:val="clear" w:color="auto" w:fill="auto"/>
          </w:tcPr>
          <w:p w14:paraId="40E7A329" w14:textId="0D426D2C"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24176</w:t>
            </w:r>
          </w:p>
        </w:tc>
        <w:tc>
          <w:tcPr>
            <w:tcW w:w="2269" w:type="dxa"/>
            <w:shd w:val="clear" w:color="auto" w:fill="auto"/>
          </w:tcPr>
          <w:p w14:paraId="116B2674" w14:textId="4862E210"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-87486</w:t>
            </w:r>
          </w:p>
        </w:tc>
      </w:tr>
      <w:tr w:rsidR="00DD1272" w14:paraId="2116E819" w14:textId="77777777" w:rsidTr="00DD1272">
        <w:tc>
          <w:tcPr>
            <w:tcW w:w="3707" w:type="dxa"/>
            <w:shd w:val="clear" w:color="auto" w:fill="auto"/>
          </w:tcPr>
          <w:p w14:paraId="0CD527CB" w14:textId="148758AE"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4. Прибыль до налогообложения</w:t>
            </w:r>
          </w:p>
        </w:tc>
        <w:tc>
          <w:tcPr>
            <w:tcW w:w="1116" w:type="dxa"/>
            <w:shd w:val="clear" w:color="auto" w:fill="auto"/>
          </w:tcPr>
          <w:p w14:paraId="68643EE8" w14:textId="2761CF06"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746</w:t>
            </w:r>
          </w:p>
        </w:tc>
        <w:tc>
          <w:tcPr>
            <w:tcW w:w="2253" w:type="dxa"/>
            <w:shd w:val="clear" w:color="auto" w:fill="auto"/>
          </w:tcPr>
          <w:p w14:paraId="68CE31E8" w14:textId="6E4FDB6A"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16380</w:t>
            </w:r>
          </w:p>
        </w:tc>
        <w:tc>
          <w:tcPr>
            <w:tcW w:w="2269" w:type="dxa"/>
            <w:shd w:val="clear" w:color="auto" w:fill="auto"/>
          </w:tcPr>
          <w:p w14:paraId="495D7323" w14:textId="08A1613B"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15634</w:t>
            </w:r>
          </w:p>
        </w:tc>
      </w:tr>
      <w:tr w:rsidR="00DD1272" w14:paraId="09C2FECE" w14:textId="77777777" w:rsidTr="00DD1272">
        <w:tc>
          <w:tcPr>
            <w:tcW w:w="3707" w:type="dxa"/>
            <w:shd w:val="clear" w:color="auto" w:fill="auto"/>
          </w:tcPr>
          <w:p w14:paraId="06D2CD85" w14:textId="321BC151"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5. Чистая прибыль</w:t>
            </w:r>
          </w:p>
        </w:tc>
        <w:tc>
          <w:tcPr>
            <w:tcW w:w="1116" w:type="dxa"/>
            <w:shd w:val="clear" w:color="auto" w:fill="auto"/>
          </w:tcPr>
          <w:p w14:paraId="602310E6" w14:textId="6DD412B2"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0</w:t>
            </w:r>
          </w:p>
        </w:tc>
        <w:tc>
          <w:tcPr>
            <w:tcW w:w="2253" w:type="dxa"/>
            <w:shd w:val="clear" w:color="auto" w:fill="auto"/>
          </w:tcPr>
          <w:p w14:paraId="3C4C407D" w14:textId="7BDE216F"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0</w:t>
            </w:r>
          </w:p>
        </w:tc>
        <w:tc>
          <w:tcPr>
            <w:tcW w:w="2269" w:type="dxa"/>
            <w:shd w:val="clear" w:color="auto" w:fill="auto"/>
          </w:tcPr>
          <w:p w14:paraId="5452DBB1" w14:textId="13B59963"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0</w:t>
            </w:r>
          </w:p>
        </w:tc>
      </w:tr>
      <w:tr w:rsidR="00DD1272" w14:paraId="586668C7" w14:textId="77777777" w:rsidTr="00DD1272">
        <w:tc>
          <w:tcPr>
            <w:tcW w:w="3707" w:type="dxa"/>
            <w:shd w:val="clear" w:color="auto" w:fill="auto"/>
          </w:tcPr>
          <w:p w14:paraId="18B5CEB9" w14:textId="38CA1A65"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6. Средняя стоимость производственных активов</w:t>
            </w:r>
          </w:p>
        </w:tc>
        <w:tc>
          <w:tcPr>
            <w:tcW w:w="1116" w:type="dxa"/>
            <w:shd w:val="clear" w:color="auto" w:fill="auto"/>
          </w:tcPr>
          <w:p w14:paraId="11C8574B" w14:textId="3C636DB5"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129826.5</w:t>
            </w:r>
          </w:p>
        </w:tc>
        <w:tc>
          <w:tcPr>
            <w:tcW w:w="2253" w:type="dxa"/>
            <w:shd w:val="clear" w:color="auto" w:fill="auto"/>
          </w:tcPr>
          <w:p w14:paraId="4DC981AE" w14:textId="4D748A80"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280576.5</w:t>
            </w:r>
          </w:p>
        </w:tc>
        <w:tc>
          <w:tcPr>
            <w:tcW w:w="2269" w:type="dxa"/>
            <w:shd w:val="clear" w:color="auto" w:fill="auto"/>
          </w:tcPr>
          <w:p w14:paraId="4680DB35" w14:textId="0AF230DD"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150750</w:t>
            </w:r>
          </w:p>
        </w:tc>
      </w:tr>
      <w:tr w:rsidR="00DD1272" w14:paraId="5EFE2515" w14:textId="77777777" w:rsidTr="00DD1272">
        <w:tc>
          <w:tcPr>
            <w:tcW w:w="3707" w:type="dxa"/>
            <w:shd w:val="clear" w:color="auto" w:fill="auto"/>
          </w:tcPr>
          <w:p w14:paraId="4F2A659C" w14:textId="08493208"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7. Собственный капитал</w:t>
            </w:r>
          </w:p>
        </w:tc>
        <w:tc>
          <w:tcPr>
            <w:tcW w:w="1116" w:type="dxa"/>
            <w:shd w:val="clear" w:color="auto" w:fill="auto"/>
          </w:tcPr>
          <w:p w14:paraId="2888F45B" w14:textId="7B1102AB"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19113</w:t>
            </w:r>
          </w:p>
        </w:tc>
        <w:tc>
          <w:tcPr>
            <w:tcW w:w="2253" w:type="dxa"/>
            <w:shd w:val="clear" w:color="auto" w:fill="auto"/>
          </w:tcPr>
          <w:p w14:paraId="29130301" w14:textId="56A048F0"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27016</w:t>
            </w:r>
          </w:p>
        </w:tc>
        <w:tc>
          <w:tcPr>
            <w:tcW w:w="2269" w:type="dxa"/>
            <w:shd w:val="clear" w:color="auto" w:fill="auto"/>
          </w:tcPr>
          <w:p w14:paraId="5966FCD4" w14:textId="5E1B11E7"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7903</w:t>
            </w:r>
          </w:p>
        </w:tc>
      </w:tr>
      <w:tr w:rsidR="00DD1272" w14:paraId="76EBC5C2" w14:textId="77777777" w:rsidTr="00DD1272">
        <w:tc>
          <w:tcPr>
            <w:tcW w:w="3707" w:type="dxa"/>
            <w:shd w:val="clear" w:color="auto" w:fill="auto"/>
          </w:tcPr>
          <w:p w14:paraId="43C08722" w14:textId="4F8AA847"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8. Среднегодовая стоимость ОПФ</w:t>
            </w:r>
          </w:p>
        </w:tc>
        <w:tc>
          <w:tcPr>
            <w:tcW w:w="1116" w:type="dxa"/>
            <w:shd w:val="clear" w:color="auto" w:fill="auto"/>
          </w:tcPr>
          <w:p w14:paraId="4C0CFD44" w14:textId="15669213"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6535.5</w:t>
            </w:r>
          </w:p>
        </w:tc>
        <w:tc>
          <w:tcPr>
            <w:tcW w:w="2253" w:type="dxa"/>
            <w:shd w:val="clear" w:color="auto" w:fill="auto"/>
          </w:tcPr>
          <w:p w14:paraId="295CF258" w14:textId="1AFE940F"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72287.5</w:t>
            </w:r>
          </w:p>
        </w:tc>
        <w:tc>
          <w:tcPr>
            <w:tcW w:w="2269" w:type="dxa"/>
            <w:shd w:val="clear" w:color="auto" w:fill="auto"/>
          </w:tcPr>
          <w:p w14:paraId="6DC9EF3C" w14:textId="3382BCEC"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65752</w:t>
            </w:r>
          </w:p>
        </w:tc>
      </w:tr>
      <w:tr w:rsidR="00DD1272" w14:paraId="78FCEF27" w14:textId="77777777" w:rsidTr="00DD1272">
        <w:tc>
          <w:tcPr>
            <w:tcW w:w="3707" w:type="dxa"/>
            <w:shd w:val="clear" w:color="auto" w:fill="auto"/>
          </w:tcPr>
          <w:p w14:paraId="1A0FB479" w14:textId="3996696D"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9. Среднегодовая стоимость оборотных производственных фондов</w:t>
            </w:r>
          </w:p>
        </w:tc>
        <w:tc>
          <w:tcPr>
            <w:tcW w:w="1116" w:type="dxa"/>
            <w:shd w:val="clear" w:color="auto" w:fill="auto"/>
          </w:tcPr>
          <w:p w14:paraId="678B43EC" w14:textId="5A573D35"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194856</w:t>
            </w:r>
          </w:p>
        </w:tc>
        <w:tc>
          <w:tcPr>
            <w:tcW w:w="2253" w:type="dxa"/>
            <w:shd w:val="clear" w:color="auto" w:fill="auto"/>
          </w:tcPr>
          <w:p w14:paraId="64B996E3" w14:textId="5FD40673"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410893.5</w:t>
            </w:r>
          </w:p>
        </w:tc>
        <w:tc>
          <w:tcPr>
            <w:tcW w:w="2269" w:type="dxa"/>
            <w:shd w:val="clear" w:color="auto" w:fill="auto"/>
          </w:tcPr>
          <w:p w14:paraId="3EDE80B8" w14:textId="64084EB4"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216037.5</w:t>
            </w:r>
          </w:p>
        </w:tc>
      </w:tr>
      <w:tr w:rsidR="00DD1272" w14:paraId="1632C7A6" w14:textId="77777777" w:rsidTr="00DD1272">
        <w:tc>
          <w:tcPr>
            <w:tcW w:w="3707" w:type="dxa"/>
            <w:shd w:val="clear" w:color="auto" w:fill="auto"/>
          </w:tcPr>
          <w:p w14:paraId="7E3DDBDD" w14:textId="2DC042EE"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10.1 Рентабельность активов, %</w:t>
            </w:r>
          </w:p>
        </w:tc>
        <w:tc>
          <w:tcPr>
            <w:tcW w:w="1116" w:type="dxa"/>
            <w:shd w:val="clear" w:color="auto" w:fill="auto"/>
          </w:tcPr>
          <w:p w14:paraId="2628B5E2" w14:textId="43D481BF"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0.29</w:t>
            </w:r>
          </w:p>
        </w:tc>
        <w:tc>
          <w:tcPr>
            <w:tcW w:w="2253" w:type="dxa"/>
            <w:shd w:val="clear" w:color="auto" w:fill="auto"/>
          </w:tcPr>
          <w:p w14:paraId="02D657AD" w14:textId="4A825BB2"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3.19</w:t>
            </w:r>
          </w:p>
        </w:tc>
        <w:tc>
          <w:tcPr>
            <w:tcW w:w="2269" w:type="dxa"/>
            <w:shd w:val="clear" w:color="auto" w:fill="auto"/>
          </w:tcPr>
          <w:p w14:paraId="73EE40A4" w14:textId="0604974E"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2.9</w:t>
            </w:r>
          </w:p>
        </w:tc>
      </w:tr>
      <w:tr w:rsidR="00DD1272" w14:paraId="0F2B80BA" w14:textId="77777777" w:rsidTr="00DD1272">
        <w:tc>
          <w:tcPr>
            <w:tcW w:w="3707" w:type="dxa"/>
            <w:shd w:val="clear" w:color="auto" w:fill="auto"/>
          </w:tcPr>
          <w:p w14:paraId="6BCE830A" w14:textId="792D446E"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10.2 Рентабельность собственного капитала, %</w:t>
            </w:r>
          </w:p>
        </w:tc>
        <w:tc>
          <w:tcPr>
            <w:tcW w:w="1116" w:type="dxa"/>
            <w:shd w:val="clear" w:color="auto" w:fill="auto"/>
          </w:tcPr>
          <w:p w14:paraId="6C861449" w14:textId="58A71989"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3.12</w:t>
            </w:r>
          </w:p>
        </w:tc>
        <w:tc>
          <w:tcPr>
            <w:tcW w:w="2253" w:type="dxa"/>
            <w:shd w:val="clear" w:color="auto" w:fill="auto"/>
          </w:tcPr>
          <w:p w14:paraId="6EC525E2" w14:textId="1D8B7410"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57.45</w:t>
            </w:r>
          </w:p>
        </w:tc>
        <w:tc>
          <w:tcPr>
            <w:tcW w:w="2269" w:type="dxa"/>
            <w:shd w:val="clear" w:color="auto" w:fill="auto"/>
          </w:tcPr>
          <w:p w14:paraId="1C4B4890" w14:textId="09F054BF" w:rsidR="00DD1272" w:rsidRDefault="00DD1272" w:rsidP="00DD1272">
            <w:pPr>
              <w:widowControl w:val="0"/>
              <w:spacing w:after="0" w:line="240" w:lineRule="auto"/>
              <w:ind w:firstLine="0"/>
              <w:rPr>
                <w:rFonts w:eastAsia="Times New Roman" w:cs="Times New Roman"/>
                <w:color w:val="333333"/>
                <w:szCs w:val="28"/>
                <w:shd w:val="clear" w:color="auto" w:fill="FFFFFF"/>
                <w:lang w:eastAsia="ru-RU"/>
              </w:rPr>
            </w:pPr>
            <w:r w:rsidRPr="00E80CF2">
              <w:rPr>
                <w:rFonts w:eastAsia="Times New Roman" w:cs="Times New Roman"/>
                <w:sz w:val="24"/>
                <w:szCs w:val="24"/>
                <w:lang w:eastAsia="ru-RU"/>
              </w:rPr>
              <w:t>54.33</w:t>
            </w:r>
          </w:p>
        </w:tc>
      </w:tr>
      <w:tr w:rsidR="00DD1272" w14:paraId="5AC103CB" w14:textId="77777777" w:rsidTr="00DD1272">
        <w:tc>
          <w:tcPr>
            <w:tcW w:w="3707" w:type="dxa"/>
            <w:shd w:val="clear" w:color="auto" w:fill="auto"/>
          </w:tcPr>
          <w:p w14:paraId="2CFB56CA" w14:textId="6F1AF223" w:rsidR="00DD1272" w:rsidRPr="00E80CF2" w:rsidRDefault="00DD1272" w:rsidP="00DD1272">
            <w:pPr>
              <w:widowControl w:val="0"/>
              <w:spacing w:after="0" w:line="240" w:lineRule="auto"/>
              <w:ind w:firstLine="0"/>
              <w:rPr>
                <w:rFonts w:eastAsia="Times New Roman" w:cs="Times New Roman"/>
                <w:sz w:val="24"/>
                <w:szCs w:val="24"/>
                <w:lang w:eastAsia="ru-RU"/>
              </w:rPr>
            </w:pPr>
            <w:r w:rsidRPr="00E80CF2">
              <w:rPr>
                <w:rFonts w:eastAsia="Times New Roman" w:cs="Times New Roman"/>
                <w:sz w:val="24"/>
                <w:szCs w:val="24"/>
                <w:lang w:eastAsia="ru-RU"/>
              </w:rPr>
              <w:t>10.3 Рентабельность продаж, %</w:t>
            </w:r>
          </w:p>
        </w:tc>
        <w:tc>
          <w:tcPr>
            <w:tcW w:w="1116" w:type="dxa"/>
            <w:shd w:val="clear" w:color="auto" w:fill="auto"/>
          </w:tcPr>
          <w:p w14:paraId="413D3EF3" w14:textId="77C8258B" w:rsidR="00DD1272" w:rsidRPr="00E80CF2" w:rsidRDefault="00DD1272" w:rsidP="00DD1272">
            <w:pPr>
              <w:widowControl w:val="0"/>
              <w:spacing w:after="0" w:line="240" w:lineRule="auto"/>
              <w:ind w:firstLine="0"/>
              <w:rPr>
                <w:rFonts w:eastAsia="Times New Roman" w:cs="Times New Roman"/>
                <w:sz w:val="24"/>
                <w:szCs w:val="24"/>
                <w:lang w:eastAsia="ru-RU"/>
              </w:rPr>
            </w:pPr>
            <w:r w:rsidRPr="00E80CF2">
              <w:rPr>
                <w:rFonts w:eastAsia="Times New Roman" w:cs="Times New Roman"/>
                <w:sz w:val="24"/>
                <w:szCs w:val="24"/>
                <w:lang w:eastAsia="ru-RU"/>
              </w:rPr>
              <w:t>0.25</w:t>
            </w:r>
          </w:p>
        </w:tc>
        <w:tc>
          <w:tcPr>
            <w:tcW w:w="2253" w:type="dxa"/>
            <w:shd w:val="clear" w:color="auto" w:fill="auto"/>
          </w:tcPr>
          <w:p w14:paraId="65A4D9A0" w14:textId="54553703" w:rsidR="00DD1272" w:rsidRPr="00E80CF2" w:rsidRDefault="00DD1272" w:rsidP="00DD1272">
            <w:pPr>
              <w:widowControl w:val="0"/>
              <w:spacing w:after="0" w:line="240" w:lineRule="auto"/>
              <w:ind w:firstLine="0"/>
              <w:rPr>
                <w:rFonts w:eastAsia="Times New Roman" w:cs="Times New Roman"/>
                <w:sz w:val="24"/>
                <w:szCs w:val="24"/>
                <w:lang w:eastAsia="ru-RU"/>
              </w:rPr>
            </w:pPr>
            <w:r w:rsidRPr="00E80CF2">
              <w:rPr>
                <w:rFonts w:eastAsia="Times New Roman" w:cs="Times New Roman"/>
                <w:sz w:val="24"/>
                <w:szCs w:val="24"/>
                <w:lang w:eastAsia="ru-RU"/>
              </w:rPr>
              <w:t>4.55</w:t>
            </w:r>
          </w:p>
        </w:tc>
        <w:tc>
          <w:tcPr>
            <w:tcW w:w="2269" w:type="dxa"/>
            <w:shd w:val="clear" w:color="auto" w:fill="auto"/>
          </w:tcPr>
          <w:p w14:paraId="003DB7CE" w14:textId="642C4F1F" w:rsidR="00DD1272" w:rsidRPr="00E80CF2" w:rsidRDefault="00DD1272" w:rsidP="00DD1272">
            <w:pPr>
              <w:widowControl w:val="0"/>
              <w:spacing w:after="0" w:line="240" w:lineRule="auto"/>
              <w:ind w:firstLine="0"/>
              <w:rPr>
                <w:rFonts w:eastAsia="Times New Roman" w:cs="Times New Roman"/>
                <w:sz w:val="24"/>
                <w:szCs w:val="24"/>
                <w:lang w:eastAsia="ru-RU"/>
              </w:rPr>
            </w:pPr>
            <w:r w:rsidRPr="00E80CF2">
              <w:rPr>
                <w:rFonts w:eastAsia="Times New Roman" w:cs="Times New Roman"/>
                <w:sz w:val="24"/>
                <w:szCs w:val="24"/>
                <w:lang w:eastAsia="ru-RU"/>
              </w:rPr>
              <w:t>4.3</w:t>
            </w:r>
          </w:p>
        </w:tc>
      </w:tr>
      <w:tr w:rsidR="00DD1272" w14:paraId="2888CAEF" w14:textId="77777777" w:rsidTr="00DD1272">
        <w:tc>
          <w:tcPr>
            <w:tcW w:w="3707" w:type="dxa"/>
            <w:shd w:val="clear" w:color="auto" w:fill="auto"/>
          </w:tcPr>
          <w:p w14:paraId="5E75CE97" w14:textId="12E43AB8" w:rsidR="00DD1272" w:rsidRPr="00E80CF2" w:rsidRDefault="00DD1272" w:rsidP="00DD1272">
            <w:pPr>
              <w:widowControl w:val="0"/>
              <w:spacing w:after="0" w:line="240" w:lineRule="auto"/>
              <w:ind w:firstLine="0"/>
              <w:rPr>
                <w:rFonts w:eastAsia="Times New Roman" w:cs="Times New Roman"/>
                <w:sz w:val="24"/>
                <w:szCs w:val="24"/>
                <w:lang w:eastAsia="ru-RU"/>
              </w:rPr>
            </w:pPr>
            <w:r w:rsidRPr="00E80CF2">
              <w:rPr>
                <w:rFonts w:eastAsia="Times New Roman" w:cs="Times New Roman"/>
                <w:sz w:val="24"/>
                <w:szCs w:val="24"/>
                <w:lang w:eastAsia="ru-RU"/>
              </w:rPr>
              <w:lastRenderedPageBreak/>
              <w:t>10.4 Рентабельность производственной деятельности (экономическая), %</w:t>
            </w:r>
          </w:p>
        </w:tc>
        <w:tc>
          <w:tcPr>
            <w:tcW w:w="1116" w:type="dxa"/>
            <w:shd w:val="clear" w:color="auto" w:fill="auto"/>
          </w:tcPr>
          <w:p w14:paraId="688372A3" w14:textId="58AD723E" w:rsidR="00DD1272" w:rsidRPr="00E80CF2" w:rsidRDefault="00DD1272" w:rsidP="00DD1272">
            <w:pPr>
              <w:widowControl w:val="0"/>
              <w:spacing w:after="0" w:line="240" w:lineRule="auto"/>
              <w:ind w:firstLine="0"/>
              <w:rPr>
                <w:rFonts w:eastAsia="Times New Roman" w:cs="Times New Roman"/>
                <w:sz w:val="24"/>
                <w:szCs w:val="24"/>
                <w:lang w:eastAsia="ru-RU"/>
              </w:rPr>
            </w:pPr>
            <w:r w:rsidRPr="00E80CF2">
              <w:rPr>
                <w:rFonts w:eastAsia="Times New Roman" w:cs="Times New Roman"/>
                <w:sz w:val="24"/>
                <w:szCs w:val="24"/>
                <w:lang w:eastAsia="ru-RU"/>
              </w:rPr>
              <w:t>1.11</w:t>
            </w:r>
          </w:p>
        </w:tc>
        <w:tc>
          <w:tcPr>
            <w:tcW w:w="2253" w:type="dxa"/>
            <w:shd w:val="clear" w:color="auto" w:fill="auto"/>
          </w:tcPr>
          <w:p w14:paraId="15D1B3C1" w14:textId="1104A6B8" w:rsidR="00DD1272" w:rsidRPr="00E80CF2" w:rsidRDefault="00DD1272" w:rsidP="00DD1272">
            <w:pPr>
              <w:widowControl w:val="0"/>
              <w:spacing w:after="0" w:line="240" w:lineRule="auto"/>
              <w:ind w:firstLine="0"/>
              <w:rPr>
                <w:rFonts w:eastAsia="Times New Roman" w:cs="Times New Roman"/>
                <w:sz w:val="24"/>
                <w:szCs w:val="24"/>
                <w:lang w:eastAsia="ru-RU"/>
              </w:rPr>
            </w:pPr>
            <w:r w:rsidRPr="00E80CF2">
              <w:rPr>
                <w:rFonts w:eastAsia="Times New Roman" w:cs="Times New Roman"/>
                <w:sz w:val="24"/>
                <w:szCs w:val="24"/>
                <w:lang w:eastAsia="ru-RU"/>
              </w:rPr>
              <w:t>4.91</w:t>
            </w:r>
          </w:p>
        </w:tc>
        <w:tc>
          <w:tcPr>
            <w:tcW w:w="2269" w:type="dxa"/>
            <w:shd w:val="clear" w:color="auto" w:fill="auto"/>
          </w:tcPr>
          <w:p w14:paraId="28E9B31B" w14:textId="7A7C8D6C" w:rsidR="00DD1272" w:rsidRPr="00E80CF2" w:rsidRDefault="00DD1272" w:rsidP="00DD1272">
            <w:pPr>
              <w:widowControl w:val="0"/>
              <w:spacing w:after="0" w:line="240" w:lineRule="auto"/>
              <w:ind w:firstLine="0"/>
              <w:rPr>
                <w:rFonts w:eastAsia="Times New Roman" w:cs="Times New Roman"/>
                <w:sz w:val="24"/>
                <w:szCs w:val="24"/>
                <w:lang w:eastAsia="ru-RU"/>
              </w:rPr>
            </w:pPr>
            <w:r w:rsidRPr="00E80CF2">
              <w:rPr>
                <w:rFonts w:eastAsia="Times New Roman" w:cs="Times New Roman"/>
                <w:sz w:val="24"/>
                <w:szCs w:val="24"/>
                <w:lang w:eastAsia="ru-RU"/>
              </w:rPr>
              <w:t>3.8</w:t>
            </w:r>
          </w:p>
        </w:tc>
      </w:tr>
      <w:tr w:rsidR="00DD1272" w14:paraId="4B1A44D7" w14:textId="77777777" w:rsidTr="00DD1272">
        <w:tc>
          <w:tcPr>
            <w:tcW w:w="3707" w:type="dxa"/>
            <w:shd w:val="clear" w:color="auto" w:fill="auto"/>
          </w:tcPr>
          <w:p w14:paraId="2A9EC386" w14:textId="174A6B5D" w:rsidR="00DD1272" w:rsidRPr="00E80CF2" w:rsidRDefault="00DD1272" w:rsidP="00DD1272">
            <w:pPr>
              <w:widowControl w:val="0"/>
              <w:spacing w:after="0" w:line="240" w:lineRule="auto"/>
              <w:ind w:firstLine="0"/>
              <w:rPr>
                <w:rFonts w:eastAsia="Times New Roman" w:cs="Times New Roman"/>
                <w:sz w:val="24"/>
                <w:szCs w:val="24"/>
                <w:lang w:eastAsia="ru-RU"/>
              </w:rPr>
            </w:pPr>
            <w:r w:rsidRPr="00E80CF2">
              <w:rPr>
                <w:rFonts w:eastAsia="Times New Roman" w:cs="Times New Roman"/>
                <w:sz w:val="24"/>
                <w:szCs w:val="24"/>
                <w:lang w:eastAsia="ru-RU"/>
              </w:rPr>
              <w:t>10.5 Рентабельность производственного капитала, %</w:t>
            </w:r>
          </w:p>
        </w:tc>
        <w:tc>
          <w:tcPr>
            <w:tcW w:w="1116" w:type="dxa"/>
            <w:shd w:val="clear" w:color="auto" w:fill="auto"/>
          </w:tcPr>
          <w:p w14:paraId="27BFBBC8" w14:textId="1D057D78" w:rsidR="00DD1272" w:rsidRPr="00E80CF2" w:rsidRDefault="00DD1272" w:rsidP="00DD1272">
            <w:pPr>
              <w:widowControl w:val="0"/>
              <w:spacing w:after="0" w:line="240" w:lineRule="auto"/>
              <w:ind w:firstLine="0"/>
              <w:rPr>
                <w:rFonts w:eastAsia="Times New Roman" w:cs="Times New Roman"/>
                <w:sz w:val="24"/>
                <w:szCs w:val="24"/>
                <w:lang w:eastAsia="ru-RU"/>
              </w:rPr>
            </w:pPr>
            <w:r w:rsidRPr="00E80CF2">
              <w:rPr>
                <w:rFonts w:eastAsia="Times New Roman" w:cs="Times New Roman"/>
                <w:sz w:val="24"/>
                <w:szCs w:val="24"/>
                <w:lang w:eastAsia="ru-RU"/>
              </w:rPr>
              <w:t>8.98</w:t>
            </w:r>
          </w:p>
        </w:tc>
        <w:tc>
          <w:tcPr>
            <w:tcW w:w="2253" w:type="dxa"/>
            <w:shd w:val="clear" w:color="auto" w:fill="auto"/>
          </w:tcPr>
          <w:p w14:paraId="0193A1CE" w14:textId="76AB1E49" w:rsidR="00DD1272" w:rsidRPr="00E80CF2" w:rsidRDefault="00DD1272" w:rsidP="00DD1272">
            <w:pPr>
              <w:widowControl w:val="0"/>
              <w:spacing w:after="0" w:line="240" w:lineRule="auto"/>
              <w:ind w:firstLine="0"/>
              <w:rPr>
                <w:rFonts w:eastAsia="Times New Roman" w:cs="Times New Roman"/>
                <w:sz w:val="24"/>
                <w:szCs w:val="24"/>
                <w:lang w:eastAsia="ru-RU"/>
              </w:rPr>
            </w:pPr>
            <w:r w:rsidRPr="00E80CF2">
              <w:rPr>
                <w:rFonts w:eastAsia="Times New Roman" w:cs="Times New Roman"/>
                <w:sz w:val="24"/>
                <w:szCs w:val="24"/>
                <w:lang w:eastAsia="ru-RU"/>
              </w:rPr>
              <w:t>8.62</w:t>
            </w:r>
          </w:p>
        </w:tc>
        <w:tc>
          <w:tcPr>
            <w:tcW w:w="2269" w:type="dxa"/>
            <w:shd w:val="clear" w:color="auto" w:fill="auto"/>
          </w:tcPr>
          <w:p w14:paraId="17B30D84" w14:textId="1DB5D17B" w:rsidR="00DD1272" w:rsidRPr="00E80CF2" w:rsidRDefault="00DD1272" w:rsidP="00DD1272">
            <w:pPr>
              <w:widowControl w:val="0"/>
              <w:spacing w:after="0" w:line="240" w:lineRule="auto"/>
              <w:ind w:firstLine="0"/>
              <w:rPr>
                <w:rFonts w:eastAsia="Times New Roman" w:cs="Times New Roman"/>
                <w:sz w:val="24"/>
                <w:szCs w:val="24"/>
                <w:lang w:eastAsia="ru-RU"/>
              </w:rPr>
            </w:pPr>
            <w:r w:rsidRPr="00E80CF2">
              <w:rPr>
                <w:rFonts w:eastAsia="Times New Roman" w:cs="Times New Roman"/>
                <w:sz w:val="24"/>
                <w:szCs w:val="24"/>
                <w:lang w:eastAsia="ru-RU"/>
              </w:rPr>
              <w:t>-0.36</w:t>
            </w:r>
          </w:p>
        </w:tc>
      </w:tr>
    </w:tbl>
    <w:p w14:paraId="09342B0D" w14:textId="3164376A" w:rsidR="00DD1272" w:rsidRDefault="00DD1272" w:rsidP="0097070E">
      <w:pPr>
        <w:widowControl w:val="0"/>
        <w:spacing w:after="0" w:line="360" w:lineRule="auto"/>
        <w:rPr>
          <w:rFonts w:eastAsia="Times New Roman" w:cs="Times New Roman"/>
          <w:color w:val="333333"/>
          <w:szCs w:val="28"/>
          <w:shd w:val="clear" w:color="auto" w:fill="FFFFFF"/>
          <w:lang w:eastAsia="ru-RU"/>
        </w:rPr>
      </w:pPr>
    </w:p>
    <w:p w14:paraId="29489BF3" w14:textId="12E9A4A8" w:rsidR="0099522C" w:rsidRDefault="00092A5D"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Прибыль от продаж в анализируемом периоде составляет 7.09% от полученной выручки.</w:t>
      </w:r>
    </w:p>
    <w:p w14:paraId="151FED63" w14:textId="77777777" w:rsidR="0099522C" w:rsidRDefault="00092A5D"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Соотношение чистой прибыли и выручки от продаж, то есть показатель рентабельности продаж по чистой прибыли, отражает ту часть поступлений, которая остается в распоряжении предприятия с каждого рубля реализованной продукции. В данном случае это 4.55%.</w:t>
      </w:r>
    </w:p>
    <w:p w14:paraId="6D1A8947" w14:textId="1176267D" w:rsidR="0099522C" w:rsidRDefault="0097070E" w:rsidP="0099522C">
      <w:pPr>
        <w:widowControl w:val="0"/>
        <w:spacing w:after="0" w:line="360" w:lineRule="auto"/>
        <w:rPr>
          <w:rFonts w:eastAsia="Times New Roman" w:cs="Times New Roman"/>
          <w:color w:val="333333"/>
          <w:szCs w:val="28"/>
          <w:shd w:val="clear" w:color="auto" w:fill="FFFFFF"/>
          <w:lang w:eastAsia="ru-RU"/>
        </w:rPr>
      </w:pPr>
      <w:r>
        <w:rPr>
          <w:rFonts w:eastAsia="Times New Roman" w:cs="Times New Roman"/>
          <w:color w:val="333333"/>
          <w:szCs w:val="28"/>
          <w:shd w:val="clear" w:color="auto" w:fill="FFFFFF"/>
          <w:lang w:eastAsia="ru-RU"/>
        </w:rPr>
        <w:t>В</w:t>
      </w:r>
      <w:r w:rsidR="00092A5D" w:rsidRPr="00E80CF2">
        <w:rPr>
          <w:rFonts w:eastAsia="Times New Roman" w:cs="Times New Roman"/>
          <w:color w:val="333333"/>
          <w:szCs w:val="28"/>
          <w:shd w:val="clear" w:color="auto" w:fill="FFFFFF"/>
          <w:lang w:eastAsia="ru-RU"/>
        </w:rPr>
        <w:t>ыручка предприятия за анализируемый период выросла на 45.02%.</w:t>
      </w:r>
    </w:p>
    <w:p w14:paraId="1DEF0279" w14:textId="7CAF3D68" w:rsidR="0099522C" w:rsidRDefault="00092A5D"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Прибыль от основной деятельности предприятия повысилась на 107.31%, что является позитивным фактором. При этом прибыль до уплаты налогов увеличилась на 2463.54%.</w:t>
      </w:r>
    </w:p>
    <w:p w14:paraId="57D324F1" w14:textId="77777777" w:rsidR="0099522C" w:rsidRDefault="00092A5D"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Нераспределенная прибыль за отчетный период выросла на 5326.57%. Наличие у предприятия нераспределенной прибыли свидетельствует о возможности пополнения оборотных средств для ведения нормальной хозяйственной деятельности.</w:t>
      </w:r>
    </w:p>
    <w:p w14:paraId="2E9631C6" w14:textId="77777777" w:rsidR="0099522C" w:rsidRDefault="00092A5D"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 xml:space="preserve">Сравнив </w:t>
      </w:r>
      <w:proofErr w:type="gramStart"/>
      <w:r w:rsidRPr="00E80CF2">
        <w:rPr>
          <w:rFonts w:eastAsia="Times New Roman" w:cs="Times New Roman"/>
          <w:color w:val="333333"/>
          <w:szCs w:val="28"/>
          <w:shd w:val="clear" w:color="auto" w:fill="FFFFFF"/>
          <w:lang w:eastAsia="ru-RU"/>
        </w:rPr>
        <w:t>темп роста выручки и себестоимости</w:t>
      </w:r>
      <w:proofErr w:type="gramEnd"/>
      <w:r w:rsidRPr="00E80CF2">
        <w:rPr>
          <w:rFonts w:eastAsia="Times New Roman" w:cs="Times New Roman"/>
          <w:color w:val="333333"/>
          <w:szCs w:val="28"/>
          <w:shd w:val="clear" w:color="auto" w:fill="FFFFFF"/>
          <w:lang w:eastAsia="ru-RU"/>
        </w:rPr>
        <w:t xml:space="preserve"> можно судить об эффективной или неэффективной деятельности предприятия за период.</w:t>
      </w:r>
    </w:p>
    <w:p w14:paraId="49331441" w14:textId="77777777" w:rsidR="0099522C" w:rsidRDefault="00092A5D"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145.02&gt;141.77, следовательно, деятельность предприятия можно оценить как эффективную.</w:t>
      </w:r>
    </w:p>
    <w:p w14:paraId="015E027F" w14:textId="77777777" w:rsidR="0099522C" w:rsidRDefault="00092A5D"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 xml:space="preserve">Считается, что организация работала в отчетном периоде эффективно, если </w:t>
      </w:r>
      <w:proofErr w:type="spellStart"/>
      <w:proofErr w:type="gramStart"/>
      <w:r w:rsidRPr="00E80CF2">
        <w:rPr>
          <w:rFonts w:eastAsia="Times New Roman" w:cs="Times New Roman"/>
          <w:color w:val="333333"/>
          <w:szCs w:val="28"/>
          <w:shd w:val="clear" w:color="auto" w:fill="FFFFFF"/>
          <w:lang w:eastAsia="ru-RU"/>
        </w:rPr>
        <w:t>TpA</w:t>
      </w:r>
      <w:proofErr w:type="spellEnd"/>
      <w:r w:rsidRPr="00E80CF2">
        <w:rPr>
          <w:rFonts w:eastAsia="Times New Roman" w:cs="Times New Roman"/>
          <w:color w:val="333333"/>
          <w:szCs w:val="28"/>
          <w:shd w:val="clear" w:color="auto" w:fill="FFFFFF"/>
          <w:lang w:eastAsia="ru-RU"/>
        </w:rPr>
        <w:t>&lt;</w:t>
      </w:r>
      <w:proofErr w:type="spellStart"/>
      <w:proofErr w:type="gramEnd"/>
      <w:r w:rsidRPr="00E80CF2">
        <w:rPr>
          <w:rFonts w:eastAsia="Times New Roman" w:cs="Times New Roman"/>
          <w:color w:val="333333"/>
          <w:szCs w:val="28"/>
          <w:shd w:val="clear" w:color="auto" w:fill="FFFFFF"/>
          <w:lang w:eastAsia="ru-RU"/>
        </w:rPr>
        <w:t>tpV</w:t>
      </w:r>
      <w:proofErr w:type="spellEnd"/>
      <w:r w:rsidRPr="00E80CF2">
        <w:rPr>
          <w:rFonts w:eastAsia="Times New Roman" w:cs="Times New Roman"/>
          <w:color w:val="333333"/>
          <w:szCs w:val="28"/>
          <w:shd w:val="clear" w:color="auto" w:fill="FFFFFF"/>
          <w:lang w:eastAsia="ru-RU"/>
        </w:rPr>
        <w:t>&lt;</w:t>
      </w:r>
      <w:proofErr w:type="spellStart"/>
      <w:r w:rsidRPr="00E80CF2">
        <w:rPr>
          <w:rFonts w:eastAsia="Times New Roman" w:cs="Times New Roman"/>
          <w:color w:val="333333"/>
          <w:szCs w:val="28"/>
          <w:shd w:val="clear" w:color="auto" w:fill="FFFFFF"/>
          <w:lang w:eastAsia="ru-RU"/>
        </w:rPr>
        <w:t>tpЧП</w:t>
      </w:r>
      <w:proofErr w:type="spellEnd"/>
      <w:r w:rsidRPr="00E80CF2">
        <w:rPr>
          <w:rFonts w:eastAsia="Times New Roman" w:cs="Times New Roman"/>
          <w:color w:val="333333"/>
          <w:szCs w:val="28"/>
          <w:shd w:val="clear" w:color="auto" w:fill="FFFFFF"/>
          <w:lang w:eastAsia="ru-RU"/>
        </w:rPr>
        <w:t>,</w:t>
      </w:r>
    </w:p>
    <w:p w14:paraId="5810616E" w14:textId="0776A469" w:rsidR="0099522C" w:rsidRDefault="0099522C" w:rsidP="0099522C">
      <w:pPr>
        <w:widowControl w:val="0"/>
        <w:spacing w:after="0" w:line="360" w:lineRule="auto"/>
        <w:rPr>
          <w:rFonts w:eastAsia="Times New Roman" w:cs="Times New Roman"/>
          <w:color w:val="333333"/>
          <w:szCs w:val="28"/>
          <w:shd w:val="clear" w:color="auto" w:fill="FFFFFF"/>
          <w:lang w:eastAsia="ru-RU"/>
        </w:rPr>
      </w:pPr>
      <w:r>
        <w:rPr>
          <w:rFonts w:eastAsia="Times New Roman" w:cs="Times New Roman"/>
          <w:color w:val="333333"/>
          <w:szCs w:val="28"/>
          <w:shd w:val="clear" w:color="auto" w:fill="FFFFFF"/>
          <w:lang w:eastAsia="ru-RU"/>
        </w:rPr>
        <w:t>г</w:t>
      </w:r>
      <w:r w:rsidR="00092A5D" w:rsidRPr="00E80CF2">
        <w:rPr>
          <w:rFonts w:eastAsia="Times New Roman" w:cs="Times New Roman"/>
          <w:color w:val="333333"/>
          <w:szCs w:val="28"/>
          <w:shd w:val="clear" w:color="auto" w:fill="FFFFFF"/>
          <w:lang w:eastAsia="ru-RU"/>
        </w:rPr>
        <w:t xml:space="preserve">де </w:t>
      </w:r>
      <w:proofErr w:type="spellStart"/>
      <w:r w:rsidR="00092A5D" w:rsidRPr="00E80CF2">
        <w:rPr>
          <w:rFonts w:eastAsia="Times New Roman" w:cs="Times New Roman"/>
          <w:color w:val="333333"/>
          <w:szCs w:val="28"/>
          <w:shd w:val="clear" w:color="auto" w:fill="FFFFFF"/>
          <w:lang w:eastAsia="ru-RU"/>
        </w:rPr>
        <w:t>TpA</w:t>
      </w:r>
      <w:proofErr w:type="spellEnd"/>
      <w:r w:rsidR="00092A5D" w:rsidRPr="00E80CF2">
        <w:rPr>
          <w:rFonts w:eastAsia="Times New Roman" w:cs="Times New Roman"/>
          <w:color w:val="333333"/>
          <w:szCs w:val="28"/>
          <w:shd w:val="clear" w:color="auto" w:fill="FFFFFF"/>
          <w:lang w:eastAsia="ru-RU"/>
        </w:rPr>
        <w:t xml:space="preserve"> - темп роста активов, </w:t>
      </w:r>
      <w:proofErr w:type="spellStart"/>
      <w:r w:rsidR="00092A5D" w:rsidRPr="00E80CF2">
        <w:rPr>
          <w:rFonts w:eastAsia="Times New Roman" w:cs="Times New Roman"/>
          <w:color w:val="333333"/>
          <w:szCs w:val="28"/>
          <w:shd w:val="clear" w:color="auto" w:fill="FFFFFF"/>
          <w:lang w:eastAsia="ru-RU"/>
        </w:rPr>
        <w:t>TpV</w:t>
      </w:r>
      <w:proofErr w:type="spellEnd"/>
      <w:r w:rsidR="00092A5D" w:rsidRPr="00E80CF2">
        <w:rPr>
          <w:rFonts w:eastAsia="Times New Roman" w:cs="Times New Roman"/>
          <w:color w:val="333333"/>
          <w:szCs w:val="28"/>
          <w:shd w:val="clear" w:color="auto" w:fill="FFFFFF"/>
          <w:lang w:eastAsia="ru-RU"/>
        </w:rPr>
        <w:t xml:space="preserve"> - темп роста выручки, </w:t>
      </w:r>
      <w:proofErr w:type="spellStart"/>
      <w:r w:rsidR="00092A5D" w:rsidRPr="00E80CF2">
        <w:rPr>
          <w:rFonts w:eastAsia="Times New Roman" w:cs="Times New Roman"/>
          <w:color w:val="333333"/>
          <w:szCs w:val="28"/>
          <w:shd w:val="clear" w:color="auto" w:fill="FFFFFF"/>
          <w:lang w:eastAsia="ru-RU"/>
        </w:rPr>
        <w:t>TpЧП</w:t>
      </w:r>
      <w:proofErr w:type="spellEnd"/>
      <w:r w:rsidR="00092A5D" w:rsidRPr="00E80CF2">
        <w:rPr>
          <w:rFonts w:eastAsia="Times New Roman" w:cs="Times New Roman"/>
          <w:color w:val="333333"/>
          <w:szCs w:val="28"/>
          <w:shd w:val="clear" w:color="auto" w:fill="FFFFFF"/>
          <w:lang w:eastAsia="ru-RU"/>
        </w:rPr>
        <w:t> - темп роста чистой прибыли.</w:t>
      </w:r>
    </w:p>
    <w:p w14:paraId="4032E141" w14:textId="77777777" w:rsidR="0099522C" w:rsidRDefault="00092A5D"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Представленное соотношение называется "золотым правилом" экономики.</w:t>
      </w:r>
    </w:p>
    <w:p w14:paraId="4881BC9A" w14:textId="77777777" w:rsidR="0099522C" w:rsidRDefault="00092A5D" w:rsidP="0099522C">
      <w:pPr>
        <w:widowControl w:val="0"/>
        <w:spacing w:after="0" w:line="360" w:lineRule="auto"/>
        <w:rPr>
          <w:rFonts w:eastAsia="Times New Roman" w:cs="Times New Roman"/>
          <w:color w:val="333333"/>
          <w:szCs w:val="28"/>
          <w:shd w:val="clear" w:color="auto" w:fill="FFFFFF"/>
          <w:lang w:eastAsia="ru-RU"/>
        </w:rPr>
      </w:pPr>
      <w:proofErr w:type="spellStart"/>
      <w:proofErr w:type="gramStart"/>
      <w:r w:rsidRPr="00E80CF2">
        <w:rPr>
          <w:rFonts w:eastAsia="Times New Roman" w:cs="Times New Roman"/>
          <w:color w:val="333333"/>
          <w:szCs w:val="28"/>
          <w:shd w:val="clear" w:color="auto" w:fill="FFFFFF"/>
          <w:lang w:eastAsia="ru-RU"/>
        </w:rPr>
        <w:t>TpA</w:t>
      </w:r>
      <w:proofErr w:type="spellEnd"/>
      <w:r w:rsidRPr="00E80CF2">
        <w:rPr>
          <w:rFonts w:eastAsia="Times New Roman" w:cs="Times New Roman"/>
          <w:color w:val="333333"/>
          <w:szCs w:val="28"/>
          <w:shd w:val="clear" w:color="auto" w:fill="FFFFFF"/>
          <w:lang w:eastAsia="ru-RU"/>
        </w:rPr>
        <w:t>(</w:t>
      </w:r>
      <w:proofErr w:type="gramEnd"/>
      <w:r w:rsidRPr="00E80CF2">
        <w:rPr>
          <w:rFonts w:eastAsia="Times New Roman" w:cs="Times New Roman"/>
          <w:color w:val="333333"/>
          <w:szCs w:val="28"/>
          <w:shd w:val="clear" w:color="auto" w:fill="FFFFFF"/>
          <w:lang w:eastAsia="ru-RU"/>
        </w:rPr>
        <w:t>2021)=258.67%</w:t>
      </w:r>
    </w:p>
    <w:p w14:paraId="018051D0" w14:textId="77777777" w:rsidR="0099522C" w:rsidRDefault="00092A5D" w:rsidP="0099522C">
      <w:pPr>
        <w:widowControl w:val="0"/>
        <w:spacing w:after="0" w:line="360" w:lineRule="auto"/>
        <w:rPr>
          <w:rFonts w:eastAsia="Times New Roman" w:cs="Times New Roman"/>
          <w:color w:val="333333"/>
          <w:szCs w:val="28"/>
          <w:shd w:val="clear" w:color="auto" w:fill="FFFFFF"/>
          <w:lang w:eastAsia="ru-RU"/>
        </w:rPr>
      </w:pPr>
      <w:proofErr w:type="spellStart"/>
      <w:proofErr w:type="gramStart"/>
      <w:r w:rsidRPr="00E80CF2">
        <w:rPr>
          <w:rFonts w:eastAsia="Times New Roman" w:cs="Times New Roman"/>
          <w:color w:val="333333"/>
          <w:szCs w:val="28"/>
          <w:shd w:val="clear" w:color="auto" w:fill="FFFFFF"/>
          <w:lang w:eastAsia="ru-RU"/>
        </w:rPr>
        <w:t>TpV</w:t>
      </w:r>
      <w:proofErr w:type="spellEnd"/>
      <w:r w:rsidRPr="00E80CF2">
        <w:rPr>
          <w:rFonts w:eastAsia="Times New Roman" w:cs="Times New Roman"/>
          <w:color w:val="333333"/>
          <w:szCs w:val="28"/>
          <w:shd w:val="clear" w:color="auto" w:fill="FFFFFF"/>
          <w:lang w:eastAsia="ru-RU"/>
        </w:rPr>
        <w:t>(</w:t>
      </w:r>
      <w:proofErr w:type="gramEnd"/>
      <w:r w:rsidRPr="00E80CF2">
        <w:rPr>
          <w:rFonts w:eastAsia="Times New Roman" w:cs="Times New Roman"/>
          <w:color w:val="333333"/>
          <w:szCs w:val="28"/>
          <w:shd w:val="clear" w:color="auto" w:fill="FFFFFF"/>
          <w:lang w:eastAsia="ru-RU"/>
        </w:rPr>
        <w:t>2021)=145.02%</w:t>
      </w:r>
    </w:p>
    <w:p w14:paraId="359406B8" w14:textId="77777777" w:rsidR="0099522C" w:rsidRDefault="00092A5D" w:rsidP="0099522C">
      <w:pPr>
        <w:widowControl w:val="0"/>
        <w:spacing w:after="0" w:line="360" w:lineRule="auto"/>
        <w:rPr>
          <w:rFonts w:eastAsia="Times New Roman" w:cs="Times New Roman"/>
          <w:color w:val="333333"/>
          <w:szCs w:val="28"/>
          <w:shd w:val="clear" w:color="auto" w:fill="FFFFFF"/>
          <w:lang w:eastAsia="ru-RU"/>
        </w:rPr>
      </w:pPr>
      <w:proofErr w:type="spellStart"/>
      <w:r w:rsidRPr="00E80CF2">
        <w:rPr>
          <w:rFonts w:eastAsia="Times New Roman" w:cs="Times New Roman"/>
          <w:color w:val="333333"/>
          <w:szCs w:val="28"/>
          <w:shd w:val="clear" w:color="auto" w:fill="FFFFFF"/>
          <w:lang w:eastAsia="ru-RU"/>
        </w:rPr>
        <w:lastRenderedPageBreak/>
        <w:t>p</w:t>
      </w:r>
      <w:proofErr w:type="gramStart"/>
      <w:r w:rsidRPr="00E80CF2">
        <w:rPr>
          <w:rFonts w:eastAsia="Times New Roman" w:cs="Times New Roman"/>
          <w:color w:val="333333"/>
          <w:szCs w:val="28"/>
          <w:shd w:val="clear" w:color="auto" w:fill="FFFFFF"/>
          <w:lang w:eastAsia="ru-RU"/>
        </w:rPr>
        <w:t>ЧП</w:t>
      </w:r>
      <w:proofErr w:type="spellEnd"/>
      <w:r w:rsidRPr="00E80CF2">
        <w:rPr>
          <w:rFonts w:eastAsia="Times New Roman" w:cs="Times New Roman"/>
          <w:color w:val="333333"/>
          <w:szCs w:val="28"/>
          <w:shd w:val="clear" w:color="auto" w:fill="FFFFFF"/>
          <w:lang w:eastAsia="ru-RU"/>
        </w:rPr>
        <w:t>(</w:t>
      </w:r>
      <w:proofErr w:type="gramEnd"/>
      <w:r w:rsidRPr="00E80CF2">
        <w:rPr>
          <w:rFonts w:eastAsia="Times New Roman" w:cs="Times New Roman"/>
          <w:color w:val="333333"/>
          <w:szCs w:val="28"/>
          <w:shd w:val="clear" w:color="auto" w:fill="FFFFFF"/>
          <w:lang w:eastAsia="ru-RU"/>
        </w:rPr>
        <w:t>2021)=2599.66%</w:t>
      </w:r>
    </w:p>
    <w:p w14:paraId="11FABDDE" w14:textId="77777777" w:rsidR="0099522C" w:rsidRDefault="00092A5D"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Это означает, что активы опережают в своем росте выручку, что свидетельствует о замедлении оборачиваемости средств организации. Чистая прибыль возросла более значительно, чем выручка. Таким образом, за данный период, соотношение не выполняется.</w:t>
      </w:r>
    </w:p>
    <w:p w14:paraId="25CE74BC" w14:textId="77777777" w:rsidR="0099522C" w:rsidRDefault="00092A5D"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Темп роста краткосрочных обязательств в текущем году составил 213.51%. Это означает, что выручка опережает в своем росте краткосрочные обязательства, следовательно, рост краткосрочных обязательств следует расценивать как положительный фактор. Чистая прибыль возросла более значительно, чем краткосрочные обязательства. Таким образом, за данный период организация работала очень эффективно.</w:t>
      </w:r>
    </w:p>
    <w:p w14:paraId="045295FD" w14:textId="77777777" w:rsidR="009A4B71" w:rsidRDefault="009A4B71"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Одним из показателей вероятности скорого банкротства организации является Z-счет Альтмана, который рассчитывается по следующей формуле (4-факторная модель):</w:t>
      </w:r>
    </w:p>
    <w:p w14:paraId="47821894" w14:textId="77777777" w:rsidR="009A4B71" w:rsidRDefault="009A4B71"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Z-счет=6,56T1+3,26T2+6,72T3+1,05T4</w:t>
      </w:r>
    </w:p>
    <w:p w14:paraId="76B86460" w14:textId="77777777" w:rsidR="009A4B71" w:rsidRDefault="009A4B71"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где:</w:t>
      </w:r>
    </w:p>
    <w:p w14:paraId="4D081961" w14:textId="77777777" w:rsidR="009A4B71" w:rsidRDefault="009A4B71"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T1 - Отношение оборотного капитала к величине всех активов</w:t>
      </w:r>
    </w:p>
    <w:p w14:paraId="5CFDF103" w14:textId="77777777" w:rsidR="009A4B71" w:rsidRDefault="009A4B71"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T2 - Отношение нераспределенной прибыли к величине всех активов</w:t>
      </w:r>
    </w:p>
    <w:p w14:paraId="7392C3E4" w14:textId="77777777" w:rsidR="009A4B71" w:rsidRDefault="009A4B71"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T3 - Отношение EBIT к величине всех активов</w:t>
      </w:r>
    </w:p>
    <w:p w14:paraId="512C71AE" w14:textId="77777777" w:rsidR="009A4B71" w:rsidRDefault="009A4B71"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T4 - Отношение собственного капитала к заемному</w:t>
      </w:r>
    </w:p>
    <w:p w14:paraId="1E10FC58" w14:textId="77777777" w:rsidR="009A4B71" w:rsidRDefault="009A4B71"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Предполагаемая вероятность банкротства в зависимости от значения Z-счета Альтмана составляет:</w:t>
      </w:r>
    </w:p>
    <w:p w14:paraId="2D1F1598" w14:textId="5EB61E4F" w:rsidR="009A4B71" w:rsidRPr="009A4B71" w:rsidRDefault="009A4B71" w:rsidP="009A4B71">
      <w:pPr>
        <w:pStyle w:val="a6"/>
        <w:widowControl w:val="0"/>
        <w:spacing w:after="0" w:line="360" w:lineRule="auto"/>
        <w:ind w:left="1129" w:firstLine="0"/>
        <w:rPr>
          <w:rFonts w:eastAsia="Times New Roman" w:cs="Times New Roman"/>
          <w:color w:val="333333"/>
          <w:szCs w:val="28"/>
          <w:shd w:val="clear" w:color="auto" w:fill="FFFFFF"/>
          <w:lang w:eastAsia="ru-RU"/>
        </w:rPr>
      </w:pPr>
      <w:r>
        <w:rPr>
          <w:rFonts w:eastAsia="Times New Roman" w:cs="Times New Roman"/>
          <w:color w:val="333333"/>
          <w:szCs w:val="28"/>
          <w:shd w:val="clear" w:color="auto" w:fill="FFFFFF"/>
          <w:lang w:eastAsia="ru-RU"/>
        </w:rPr>
        <w:t xml:space="preserve">1,1 </w:t>
      </w:r>
      <w:r w:rsidRPr="009A4B71">
        <w:rPr>
          <w:rFonts w:eastAsia="Times New Roman" w:cs="Times New Roman"/>
          <w:color w:val="333333"/>
          <w:szCs w:val="28"/>
          <w:shd w:val="clear" w:color="auto" w:fill="FFFFFF"/>
          <w:lang w:eastAsia="ru-RU"/>
        </w:rPr>
        <w:t>и менее – высокая вероятность банкротства</w:t>
      </w:r>
    </w:p>
    <w:p w14:paraId="1E482CFD" w14:textId="77777777" w:rsidR="009A4B71" w:rsidRDefault="009A4B71" w:rsidP="009A4B71">
      <w:pPr>
        <w:pStyle w:val="a6"/>
        <w:widowControl w:val="0"/>
        <w:spacing w:after="0" w:line="360" w:lineRule="auto"/>
        <w:ind w:left="1129" w:firstLine="0"/>
        <w:rPr>
          <w:rFonts w:eastAsia="Times New Roman" w:cs="Times New Roman"/>
          <w:color w:val="333333"/>
          <w:szCs w:val="28"/>
          <w:shd w:val="clear" w:color="auto" w:fill="FFFFFF"/>
          <w:lang w:eastAsia="ru-RU"/>
        </w:rPr>
      </w:pPr>
      <w:r w:rsidRPr="009A4B71">
        <w:rPr>
          <w:rFonts w:eastAsia="Times New Roman" w:cs="Times New Roman"/>
          <w:color w:val="333333"/>
          <w:szCs w:val="28"/>
          <w:shd w:val="clear" w:color="auto" w:fill="FFFFFF"/>
          <w:lang w:eastAsia="ru-RU"/>
        </w:rPr>
        <w:t>от 1.1 до 2.6 – средняя вероятность банкротства</w:t>
      </w:r>
    </w:p>
    <w:p w14:paraId="4AB8E89F" w14:textId="4A1E771B" w:rsidR="009A4B71" w:rsidRDefault="009A4B71" w:rsidP="009A4B71">
      <w:pPr>
        <w:pStyle w:val="a6"/>
        <w:widowControl w:val="0"/>
        <w:spacing w:after="0" w:line="360" w:lineRule="auto"/>
        <w:ind w:left="1129" w:firstLine="0"/>
        <w:rPr>
          <w:rFonts w:eastAsia="Times New Roman" w:cs="Times New Roman"/>
          <w:color w:val="333333"/>
          <w:szCs w:val="28"/>
          <w:shd w:val="clear" w:color="auto" w:fill="FFFFFF"/>
          <w:lang w:eastAsia="ru-RU"/>
        </w:rPr>
      </w:pPr>
      <w:r w:rsidRPr="009A4B71">
        <w:rPr>
          <w:rFonts w:eastAsia="Times New Roman" w:cs="Times New Roman"/>
          <w:color w:val="333333"/>
          <w:szCs w:val="28"/>
          <w:shd w:val="clear" w:color="auto" w:fill="FFFFFF"/>
          <w:lang w:eastAsia="ru-RU"/>
        </w:rPr>
        <w:t>от 2.6 и выше – низкая вероятность банкротства</w:t>
      </w:r>
    </w:p>
    <w:p w14:paraId="0DCC2632" w14:textId="1A3BB84F" w:rsidR="00DD1272" w:rsidRPr="009A4B71" w:rsidRDefault="00DD1272" w:rsidP="00D67188">
      <w:pPr>
        <w:pStyle w:val="a6"/>
        <w:widowControl w:val="0"/>
        <w:spacing w:after="0" w:line="360" w:lineRule="auto"/>
        <w:ind w:left="0"/>
        <w:rPr>
          <w:rFonts w:eastAsia="Times New Roman" w:cs="Times New Roman"/>
          <w:color w:val="333333"/>
          <w:szCs w:val="28"/>
          <w:shd w:val="clear" w:color="auto" w:fill="FFFFFF"/>
          <w:lang w:eastAsia="ru-RU"/>
        </w:rPr>
      </w:pPr>
      <w:r>
        <w:rPr>
          <w:rFonts w:eastAsia="Times New Roman" w:cs="Times New Roman"/>
          <w:color w:val="333333"/>
          <w:szCs w:val="28"/>
          <w:shd w:val="clear" w:color="auto" w:fill="FFFFFF"/>
          <w:lang w:eastAsia="ru-RU"/>
        </w:rPr>
        <w:t xml:space="preserve">Таблица 7 – Анализ банкротства (модель Альмана)  </w:t>
      </w:r>
    </w:p>
    <w:tbl>
      <w:tblPr>
        <w:tblStyle w:val="a4"/>
        <w:tblW w:w="0" w:type="auto"/>
        <w:tblInd w:w="-3" w:type="dxa"/>
        <w:tblLook w:val="04A0" w:firstRow="1" w:lastRow="0" w:firstColumn="1" w:lastColumn="0" w:noHBand="0" w:noVBand="1"/>
      </w:tblPr>
      <w:tblGrid>
        <w:gridCol w:w="2000"/>
        <w:gridCol w:w="1892"/>
        <w:gridCol w:w="1320"/>
        <w:gridCol w:w="1493"/>
        <w:gridCol w:w="1320"/>
        <w:gridCol w:w="1320"/>
      </w:tblGrid>
      <w:tr w:rsidR="00DD1272" w:rsidRPr="00DD1272" w14:paraId="0D1DC6A6" w14:textId="77777777" w:rsidTr="00DD1272">
        <w:trPr>
          <w:trHeight w:val="135"/>
        </w:trPr>
        <w:tc>
          <w:tcPr>
            <w:tcW w:w="2000" w:type="dxa"/>
            <w:vMerge w:val="restart"/>
            <w:shd w:val="clear" w:color="auto" w:fill="auto"/>
          </w:tcPr>
          <w:p w14:paraId="19778E3E" w14:textId="2D9EFFE5"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Коэффициент</w:t>
            </w:r>
          </w:p>
        </w:tc>
        <w:tc>
          <w:tcPr>
            <w:tcW w:w="1892" w:type="dxa"/>
            <w:vMerge w:val="restart"/>
            <w:shd w:val="clear" w:color="auto" w:fill="auto"/>
          </w:tcPr>
          <w:p w14:paraId="1A98AE3A" w14:textId="47CBB0A9"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Множитель</w:t>
            </w:r>
          </w:p>
        </w:tc>
        <w:tc>
          <w:tcPr>
            <w:tcW w:w="2813" w:type="dxa"/>
            <w:gridSpan w:val="2"/>
            <w:tcBorders>
              <w:right w:val="single" w:sz="4" w:space="0" w:color="auto"/>
            </w:tcBorders>
          </w:tcPr>
          <w:p w14:paraId="6E60A868" w14:textId="7641C816"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DD1272">
              <w:rPr>
                <w:rFonts w:eastAsia="Times New Roman" w:cs="Times New Roman"/>
                <w:color w:val="333333"/>
                <w:sz w:val="24"/>
                <w:szCs w:val="24"/>
                <w:shd w:val="clear" w:color="auto" w:fill="FFFFFF"/>
                <w:lang w:eastAsia="ru-RU"/>
              </w:rPr>
              <w:t xml:space="preserve">Значение </w:t>
            </w: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tcPr>
          <w:p w14:paraId="0D29869C" w14:textId="0993B348"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Z-счет</w:t>
            </w:r>
          </w:p>
        </w:tc>
      </w:tr>
      <w:tr w:rsidR="00DD1272" w:rsidRPr="00DD1272" w14:paraId="51FBF32C" w14:textId="77777777" w:rsidTr="00DD1272">
        <w:trPr>
          <w:trHeight w:val="180"/>
        </w:trPr>
        <w:tc>
          <w:tcPr>
            <w:tcW w:w="2000" w:type="dxa"/>
            <w:vMerge/>
            <w:shd w:val="clear" w:color="auto" w:fill="auto"/>
          </w:tcPr>
          <w:p w14:paraId="2BCC6518" w14:textId="77777777" w:rsidR="00DD1272" w:rsidRPr="00DD1272" w:rsidRDefault="00DD1272" w:rsidP="00DD1272">
            <w:pPr>
              <w:widowControl w:val="0"/>
              <w:spacing w:after="0" w:line="240" w:lineRule="auto"/>
              <w:ind w:firstLine="0"/>
              <w:rPr>
                <w:rFonts w:eastAsia="Times New Roman" w:cs="Times New Roman"/>
                <w:sz w:val="24"/>
                <w:szCs w:val="24"/>
                <w:lang w:eastAsia="ru-RU"/>
              </w:rPr>
            </w:pPr>
          </w:p>
        </w:tc>
        <w:tc>
          <w:tcPr>
            <w:tcW w:w="1892" w:type="dxa"/>
            <w:vMerge/>
            <w:shd w:val="clear" w:color="auto" w:fill="auto"/>
          </w:tcPr>
          <w:p w14:paraId="5B4F0729" w14:textId="77777777" w:rsidR="00DD1272" w:rsidRPr="00DD1272" w:rsidRDefault="00DD1272" w:rsidP="00DD1272">
            <w:pPr>
              <w:widowControl w:val="0"/>
              <w:spacing w:after="0" w:line="240" w:lineRule="auto"/>
              <w:ind w:firstLine="0"/>
              <w:rPr>
                <w:rFonts w:eastAsia="Times New Roman" w:cs="Times New Roman"/>
                <w:sz w:val="24"/>
                <w:szCs w:val="24"/>
                <w:lang w:eastAsia="ru-RU"/>
              </w:rPr>
            </w:pPr>
          </w:p>
        </w:tc>
        <w:tc>
          <w:tcPr>
            <w:tcW w:w="1320" w:type="dxa"/>
          </w:tcPr>
          <w:p w14:paraId="01D287A4" w14:textId="0318F8ED"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DD1272">
              <w:rPr>
                <w:rFonts w:eastAsia="Times New Roman" w:cs="Times New Roman"/>
                <w:color w:val="333333"/>
                <w:sz w:val="24"/>
                <w:szCs w:val="24"/>
                <w:shd w:val="clear" w:color="auto" w:fill="FFFFFF"/>
                <w:lang w:eastAsia="ru-RU"/>
              </w:rPr>
              <w:t>2020</w:t>
            </w:r>
          </w:p>
        </w:tc>
        <w:tc>
          <w:tcPr>
            <w:tcW w:w="1493" w:type="dxa"/>
          </w:tcPr>
          <w:p w14:paraId="04AA4698" w14:textId="2C29DFB0"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DD1272">
              <w:rPr>
                <w:rFonts w:eastAsia="Times New Roman" w:cs="Times New Roman"/>
                <w:color w:val="333333"/>
                <w:sz w:val="24"/>
                <w:szCs w:val="24"/>
                <w:shd w:val="clear" w:color="auto" w:fill="FFFFFF"/>
                <w:lang w:eastAsia="ru-RU"/>
              </w:rPr>
              <w:t>2021</w:t>
            </w:r>
          </w:p>
        </w:tc>
        <w:tc>
          <w:tcPr>
            <w:tcW w:w="1320" w:type="dxa"/>
            <w:tcBorders>
              <w:top w:val="single" w:sz="4" w:space="0" w:color="auto"/>
            </w:tcBorders>
          </w:tcPr>
          <w:p w14:paraId="1362E88D" w14:textId="1856C4FA"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DD1272">
              <w:rPr>
                <w:rFonts w:eastAsia="Times New Roman" w:cs="Times New Roman"/>
                <w:color w:val="333333"/>
                <w:sz w:val="24"/>
                <w:szCs w:val="24"/>
                <w:shd w:val="clear" w:color="auto" w:fill="FFFFFF"/>
                <w:lang w:eastAsia="ru-RU"/>
              </w:rPr>
              <w:t>2020</w:t>
            </w:r>
          </w:p>
        </w:tc>
        <w:tc>
          <w:tcPr>
            <w:tcW w:w="1320" w:type="dxa"/>
            <w:tcBorders>
              <w:top w:val="single" w:sz="4" w:space="0" w:color="auto"/>
            </w:tcBorders>
          </w:tcPr>
          <w:p w14:paraId="54801D96" w14:textId="246EF8C8"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DD1272">
              <w:rPr>
                <w:rFonts w:eastAsia="Times New Roman" w:cs="Times New Roman"/>
                <w:color w:val="333333"/>
                <w:sz w:val="24"/>
                <w:szCs w:val="24"/>
                <w:shd w:val="clear" w:color="auto" w:fill="FFFFFF"/>
                <w:lang w:eastAsia="ru-RU"/>
              </w:rPr>
              <w:t>2021</w:t>
            </w:r>
          </w:p>
        </w:tc>
      </w:tr>
      <w:tr w:rsidR="00DD1272" w:rsidRPr="00DD1272" w14:paraId="70484891" w14:textId="77777777" w:rsidTr="00DD1272">
        <w:tc>
          <w:tcPr>
            <w:tcW w:w="2000" w:type="dxa"/>
            <w:shd w:val="clear" w:color="auto" w:fill="auto"/>
          </w:tcPr>
          <w:p w14:paraId="4A5A75B7" w14:textId="6C450D45"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T1</w:t>
            </w:r>
          </w:p>
        </w:tc>
        <w:tc>
          <w:tcPr>
            <w:tcW w:w="1892" w:type="dxa"/>
            <w:shd w:val="clear" w:color="auto" w:fill="auto"/>
          </w:tcPr>
          <w:p w14:paraId="0B62DC27" w14:textId="301B1404"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6,56</w:t>
            </w:r>
          </w:p>
        </w:tc>
        <w:tc>
          <w:tcPr>
            <w:tcW w:w="1320" w:type="dxa"/>
            <w:shd w:val="clear" w:color="auto" w:fill="auto"/>
          </w:tcPr>
          <w:p w14:paraId="3EF882D1" w14:textId="2E0BA0E0"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0.0207</w:t>
            </w:r>
          </w:p>
        </w:tc>
        <w:tc>
          <w:tcPr>
            <w:tcW w:w="1493" w:type="dxa"/>
            <w:shd w:val="clear" w:color="auto" w:fill="auto"/>
          </w:tcPr>
          <w:p w14:paraId="6AA48282" w14:textId="1F654964"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0.0366</w:t>
            </w:r>
          </w:p>
        </w:tc>
        <w:tc>
          <w:tcPr>
            <w:tcW w:w="1320" w:type="dxa"/>
            <w:shd w:val="clear" w:color="auto" w:fill="auto"/>
          </w:tcPr>
          <w:p w14:paraId="2E573491" w14:textId="13293576"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0.14</w:t>
            </w:r>
          </w:p>
        </w:tc>
        <w:tc>
          <w:tcPr>
            <w:tcW w:w="1320" w:type="dxa"/>
            <w:shd w:val="clear" w:color="auto" w:fill="auto"/>
          </w:tcPr>
          <w:p w14:paraId="442F93DC" w14:textId="2ED97F61"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0.24</w:t>
            </w:r>
          </w:p>
        </w:tc>
      </w:tr>
      <w:tr w:rsidR="00DD1272" w:rsidRPr="00DD1272" w14:paraId="21072AFF" w14:textId="77777777" w:rsidTr="00DD1272">
        <w:tc>
          <w:tcPr>
            <w:tcW w:w="2000" w:type="dxa"/>
            <w:shd w:val="clear" w:color="auto" w:fill="auto"/>
          </w:tcPr>
          <w:p w14:paraId="2014E73A" w14:textId="19DBB259"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T2</w:t>
            </w:r>
          </w:p>
        </w:tc>
        <w:tc>
          <w:tcPr>
            <w:tcW w:w="1892" w:type="dxa"/>
            <w:shd w:val="clear" w:color="auto" w:fill="auto"/>
          </w:tcPr>
          <w:p w14:paraId="5CF75BFC" w14:textId="1C55D275"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3,26</w:t>
            </w:r>
          </w:p>
        </w:tc>
        <w:tc>
          <w:tcPr>
            <w:tcW w:w="1320" w:type="dxa"/>
            <w:shd w:val="clear" w:color="auto" w:fill="auto"/>
          </w:tcPr>
          <w:p w14:paraId="6DE116B2" w14:textId="0F278E24"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0.0029</w:t>
            </w:r>
          </w:p>
        </w:tc>
        <w:tc>
          <w:tcPr>
            <w:tcW w:w="1493" w:type="dxa"/>
            <w:shd w:val="clear" w:color="auto" w:fill="auto"/>
          </w:tcPr>
          <w:p w14:paraId="1890AA11" w14:textId="0BBD3CD3"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0.0319</w:t>
            </w:r>
          </w:p>
        </w:tc>
        <w:tc>
          <w:tcPr>
            <w:tcW w:w="1320" w:type="dxa"/>
            <w:shd w:val="clear" w:color="auto" w:fill="auto"/>
          </w:tcPr>
          <w:p w14:paraId="2936699C" w14:textId="2EF4B7A6"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0.01</w:t>
            </w:r>
          </w:p>
        </w:tc>
        <w:tc>
          <w:tcPr>
            <w:tcW w:w="1320" w:type="dxa"/>
            <w:shd w:val="clear" w:color="auto" w:fill="auto"/>
          </w:tcPr>
          <w:p w14:paraId="00D907A6" w14:textId="68F87BA9"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0.1</w:t>
            </w:r>
          </w:p>
        </w:tc>
      </w:tr>
      <w:tr w:rsidR="00DD1272" w:rsidRPr="00DD1272" w14:paraId="32DD0500" w14:textId="77777777" w:rsidTr="00DD1272">
        <w:tc>
          <w:tcPr>
            <w:tcW w:w="2000" w:type="dxa"/>
            <w:shd w:val="clear" w:color="auto" w:fill="auto"/>
          </w:tcPr>
          <w:p w14:paraId="2B093B40" w14:textId="237788FB"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T3</w:t>
            </w:r>
          </w:p>
        </w:tc>
        <w:tc>
          <w:tcPr>
            <w:tcW w:w="1892" w:type="dxa"/>
            <w:shd w:val="clear" w:color="auto" w:fill="auto"/>
          </w:tcPr>
          <w:p w14:paraId="1C32D796" w14:textId="3BCEBAAF"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6,72</w:t>
            </w:r>
          </w:p>
        </w:tc>
        <w:tc>
          <w:tcPr>
            <w:tcW w:w="1320" w:type="dxa"/>
            <w:shd w:val="clear" w:color="auto" w:fill="auto"/>
          </w:tcPr>
          <w:p w14:paraId="34F8E7C9" w14:textId="7B84A99B"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0.0036</w:t>
            </w:r>
          </w:p>
        </w:tc>
        <w:tc>
          <w:tcPr>
            <w:tcW w:w="1493" w:type="dxa"/>
            <w:shd w:val="clear" w:color="auto" w:fill="auto"/>
          </w:tcPr>
          <w:p w14:paraId="658562B4" w14:textId="75D326AB"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0.0337</w:t>
            </w:r>
          </w:p>
        </w:tc>
        <w:tc>
          <w:tcPr>
            <w:tcW w:w="1320" w:type="dxa"/>
            <w:shd w:val="clear" w:color="auto" w:fill="auto"/>
          </w:tcPr>
          <w:p w14:paraId="324622C0" w14:textId="7D363597"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0.02</w:t>
            </w:r>
          </w:p>
        </w:tc>
        <w:tc>
          <w:tcPr>
            <w:tcW w:w="1320" w:type="dxa"/>
            <w:shd w:val="clear" w:color="auto" w:fill="auto"/>
          </w:tcPr>
          <w:p w14:paraId="49288758" w14:textId="1FACF0EB"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0.23</w:t>
            </w:r>
          </w:p>
        </w:tc>
      </w:tr>
      <w:tr w:rsidR="00DD1272" w:rsidRPr="00DD1272" w14:paraId="56B91762" w14:textId="77777777" w:rsidTr="00DD1272">
        <w:tc>
          <w:tcPr>
            <w:tcW w:w="2000" w:type="dxa"/>
            <w:shd w:val="clear" w:color="auto" w:fill="auto"/>
          </w:tcPr>
          <w:p w14:paraId="64159628" w14:textId="04DC9994"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T4</w:t>
            </w:r>
          </w:p>
        </w:tc>
        <w:tc>
          <w:tcPr>
            <w:tcW w:w="1892" w:type="dxa"/>
            <w:shd w:val="clear" w:color="auto" w:fill="auto"/>
          </w:tcPr>
          <w:p w14:paraId="2B2E6F79" w14:textId="1DFC799E"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1,05</w:t>
            </w:r>
          </w:p>
        </w:tc>
        <w:tc>
          <w:tcPr>
            <w:tcW w:w="1320" w:type="dxa"/>
            <w:shd w:val="clear" w:color="auto" w:fill="auto"/>
          </w:tcPr>
          <w:p w14:paraId="0A33E765" w14:textId="2B6B97CB"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0.0764</w:t>
            </w:r>
          </w:p>
        </w:tc>
        <w:tc>
          <w:tcPr>
            <w:tcW w:w="1493" w:type="dxa"/>
            <w:shd w:val="clear" w:color="auto" w:fill="auto"/>
          </w:tcPr>
          <w:p w14:paraId="2F7740DC" w14:textId="407F5AEB"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0.0521</w:t>
            </w:r>
          </w:p>
        </w:tc>
        <w:tc>
          <w:tcPr>
            <w:tcW w:w="1320" w:type="dxa"/>
            <w:shd w:val="clear" w:color="auto" w:fill="auto"/>
          </w:tcPr>
          <w:p w14:paraId="44B0AB68" w14:textId="23B2DD57"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0.08</w:t>
            </w:r>
          </w:p>
        </w:tc>
        <w:tc>
          <w:tcPr>
            <w:tcW w:w="1320" w:type="dxa"/>
            <w:shd w:val="clear" w:color="auto" w:fill="auto"/>
          </w:tcPr>
          <w:p w14:paraId="0D0011D7" w14:textId="48A317C6"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0.05</w:t>
            </w:r>
          </w:p>
        </w:tc>
      </w:tr>
      <w:tr w:rsidR="00DD1272" w:rsidRPr="00DD1272" w14:paraId="18A6F472" w14:textId="77777777" w:rsidTr="00DD1272">
        <w:tc>
          <w:tcPr>
            <w:tcW w:w="2000" w:type="dxa"/>
          </w:tcPr>
          <w:p w14:paraId="15C2DFDF" w14:textId="29247A24"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color w:val="333333"/>
                <w:sz w:val="24"/>
                <w:szCs w:val="24"/>
                <w:shd w:val="clear" w:color="auto" w:fill="FFFFFF"/>
                <w:lang w:eastAsia="ru-RU"/>
              </w:rPr>
              <w:t>Z-счет Альтмана</w:t>
            </w:r>
          </w:p>
        </w:tc>
        <w:tc>
          <w:tcPr>
            <w:tcW w:w="1892" w:type="dxa"/>
          </w:tcPr>
          <w:p w14:paraId="70133C9C" w14:textId="77777777"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p>
        </w:tc>
        <w:tc>
          <w:tcPr>
            <w:tcW w:w="1320" w:type="dxa"/>
          </w:tcPr>
          <w:p w14:paraId="447B9211" w14:textId="77777777"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p>
        </w:tc>
        <w:tc>
          <w:tcPr>
            <w:tcW w:w="1493" w:type="dxa"/>
          </w:tcPr>
          <w:p w14:paraId="2D091B44" w14:textId="0440C96A"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p>
        </w:tc>
        <w:tc>
          <w:tcPr>
            <w:tcW w:w="1320" w:type="dxa"/>
            <w:shd w:val="clear" w:color="auto" w:fill="auto"/>
          </w:tcPr>
          <w:p w14:paraId="201EAD78" w14:textId="1FE21345"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0.25</w:t>
            </w:r>
          </w:p>
        </w:tc>
        <w:tc>
          <w:tcPr>
            <w:tcW w:w="1320" w:type="dxa"/>
            <w:shd w:val="clear" w:color="auto" w:fill="auto"/>
          </w:tcPr>
          <w:p w14:paraId="5167DD70" w14:textId="33D3EDCF" w:rsidR="00DD1272" w:rsidRPr="00DD1272" w:rsidRDefault="00DD1272" w:rsidP="00DD1272">
            <w:pPr>
              <w:widowControl w:val="0"/>
              <w:spacing w:after="0" w:line="240" w:lineRule="auto"/>
              <w:ind w:firstLine="0"/>
              <w:rPr>
                <w:rFonts w:eastAsia="Times New Roman" w:cs="Times New Roman"/>
                <w:color w:val="333333"/>
                <w:sz w:val="24"/>
                <w:szCs w:val="24"/>
                <w:shd w:val="clear" w:color="auto" w:fill="FFFFFF"/>
                <w:lang w:eastAsia="ru-RU"/>
              </w:rPr>
            </w:pPr>
            <w:r w:rsidRPr="00E80CF2">
              <w:rPr>
                <w:rFonts w:eastAsia="Times New Roman" w:cs="Times New Roman"/>
                <w:sz w:val="24"/>
                <w:szCs w:val="24"/>
                <w:lang w:eastAsia="ru-RU"/>
              </w:rPr>
              <w:t>0.62</w:t>
            </w:r>
          </w:p>
        </w:tc>
      </w:tr>
    </w:tbl>
    <w:p w14:paraId="50D8983E" w14:textId="7542060C" w:rsidR="009A4B71" w:rsidRDefault="009A4B71"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lastRenderedPageBreak/>
        <w:t xml:space="preserve">Для организации значение </w:t>
      </w:r>
      <w:proofErr w:type="spellStart"/>
      <w:r w:rsidRPr="00E80CF2">
        <w:rPr>
          <w:rFonts w:eastAsia="Times New Roman" w:cs="Times New Roman"/>
          <w:color w:val="333333"/>
          <w:szCs w:val="28"/>
          <w:shd w:val="clear" w:color="auto" w:fill="FFFFFF"/>
          <w:lang w:eastAsia="ru-RU"/>
        </w:rPr>
        <w:t>Zсчета</w:t>
      </w:r>
      <w:proofErr w:type="spellEnd"/>
      <w:r w:rsidRPr="00E80CF2">
        <w:rPr>
          <w:rFonts w:eastAsia="Times New Roman" w:cs="Times New Roman"/>
          <w:color w:val="333333"/>
          <w:szCs w:val="28"/>
          <w:shd w:val="clear" w:color="auto" w:fill="FFFFFF"/>
          <w:lang w:eastAsia="ru-RU"/>
        </w:rPr>
        <w:t xml:space="preserve"> на 2021 составило 0.62. Это означает, что вероятность банкротства предприятия высокая</w:t>
      </w:r>
      <w:r>
        <w:rPr>
          <w:rFonts w:eastAsia="Times New Roman" w:cs="Times New Roman"/>
          <w:color w:val="333333"/>
          <w:szCs w:val="28"/>
          <w:shd w:val="clear" w:color="auto" w:fill="FFFFFF"/>
          <w:lang w:eastAsia="ru-RU"/>
        </w:rPr>
        <w:t>.</w:t>
      </w:r>
    </w:p>
    <w:p w14:paraId="7251BA90" w14:textId="0BB599C4" w:rsidR="0099522C" w:rsidRDefault="0077187F"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На анализируемом предприятии коэффициент текущей ликвидности равен 1.0068, коэффициент обеспеченности собственными средствами равен 0.0617, коэффициент восстановления платежеспособности соответственно равен 0.5. Как видим, не выполняется сразу два условия. Структуру баланса можно признать неудовлетворительной.</w:t>
      </w:r>
    </w:p>
    <w:p w14:paraId="633B6D82" w14:textId="77777777" w:rsidR="0099522C" w:rsidRDefault="0077187F"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Согласно функциональному подходу анализа ликвидности, организация имеет несбалансированность запасов и кредиторской задолженности.</w:t>
      </w:r>
    </w:p>
    <w:p w14:paraId="30A34FC3" w14:textId="77777777" w:rsidR="0099522C" w:rsidRDefault="0077187F"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С позиции его ликвидации (возможного банкротства, возбуждения процедуры банкротства).</w:t>
      </w:r>
    </w:p>
    <w:p w14:paraId="45B15EF7" w14:textId="77777777" w:rsidR="0099522C" w:rsidRDefault="0077187F"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Предстоящая угроза банкротства оценивалась с помощью показателей финансовой устойчивости. Устойчивое финансовое положение предприятия характеризуется показателями, когда его финансовые ресурсы покрываются собственными средствами не менее чем на 50%, и предприятие эффективно и целенаправленно использует их, соблюдает финансовую, кредитную и расчетную дисциплину, т.е. является платежеспособным. На данном предприятии это условие не выполняется (коэффициент финансовой независимости 0.0495). Тенденция к снижению коэффициента автономии (-0.0215) характеризует нарастающую угрозу банкротства.</w:t>
      </w:r>
    </w:p>
    <w:p w14:paraId="45CA1FE1" w14:textId="77777777" w:rsidR="0099522C" w:rsidRDefault="0077187F"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Расчет показателей рентабельности и деловой активности, в частности, коэффициента оборачиваемости активов и капитала, позволяет оценить, в какой степени и с какой скоростью предприятие способно получить необходимую ему прибыль, т.е. формировать чистый денежный поток в необходимые сроки.</w:t>
      </w:r>
    </w:p>
    <w:p w14:paraId="2BA04CFA" w14:textId="77777777" w:rsidR="0099522C" w:rsidRDefault="0077187F"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Рентабельность активов на конец анализируемого периода составляла 3.19%, что свидетельствует о весьма низкой эффективности использования имущества. Оборачиваемость активов за анализируемый период показывает, что организация получает выручку, равную сумме всех имеющихся активов за 514.3 календарных дня.</w:t>
      </w:r>
    </w:p>
    <w:p w14:paraId="50162879" w14:textId="77777777" w:rsidR="0099522C" w:rsidRDefault="0077187F" w:rsidP="0099522C">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lastRenderedPageBreak/>
        <w:t xml:space="preserve">Характеристика финансового состояния проводилась по обеспеченности запасов источниками их формирования. Финансовое состояние организации на конец анализируемого периода является кризисным (на грани банкротства </w:t>
      </w:r>
      <w:proofErr w:type="gramStart"/>
      <w:r w:rsidRPr="00E80CF2">
        <w:rPr>
          <w:rFonts w:eastAsia="Times New Roman" w:cs="Times New Roman"/>
          <w:color w:val="333333"/>
          <w:szCs w:val="28"/>
          <w:shd w:val="clear" w:color="auto" w:fill="FFFFFF"/>
          <w:lang w:eastAsia="ru-RU"/>
        </w:rPr>
        <w:t>Z &gt;</w:t>
      </w:r>
      <w:proofErr w:type="gramEnd"/>
      <w:r w:rsidRPr="00E80CF2">
        <w:rPr>
          <w:rFonts w:eastAsia="Times New Roman" w:cs="Times New Roman"/>
          <w:color w:val="333333"/>
          <w:szCs w:val="28"/>
          <w:shd w:val="clear" w:color="auto" w:fill="FFFFFF"/>
          <w:lang w:eastAsia="ru-RU"/>
        </w:rPr>
        <w:t xml:space="preserve"> </w:t>
      </w:r>
      <w:proofErr w:type="spellStart"/>
      <w:r w:rsidRPr="00E80CF2">
        <w:rPr>
          <w:rFonts w:eastAsia="Times New Roman" w:cs="Times New Roman"/>
          <w:color w:val="333333"/>
          <w:szCs w:val="28"/>
          <w:shd w:val="clear" w:color="auto" w:fill="FFFFFF"/>
          <w:lang w:eastAsia="ru-RU"/>
        </w:rPr>
        <w:t>Ec+KT+Kt</w:t>
      </w:r>
      <w:proofErr w:type="spellEnd"/>
      <w:r w:rsidRPr="00E80CF2">
        <w:rPr>
          <w:rFonts w:eastAsia="Times New Roman" w:cs="Times New Roman"/>
          <w:color w:val="333333"/>
          <w:szCs w:val="28"/>
          <w:shd w:val="clear" w:color="auto" w:fill="FFFFFF"/>
          <w:lang w:eastAsia="ru-RU"/>
        </w:rPr>
        <w:t>), так как в ходе анализа установлен недостаток собственных оборотных средств, собственных и долгосрочных заемных источников формирования запасов и общей величины основных источников формирования запасов.</w:t>
      </w:r>
    </w:p>
    <w:p w14:paraId="6C565604" w14:textId="0669EA18" w:rsidR="0097070E" w:rsidRDefault="0077187F" w:rsidP="00092A5D">
      <w:pPr>
        <w:widowControl w:val="0"/>
        <w:spacing w:after="0" w:line="360" w:lineRule="auto"/>
        <w:rPr>
          <w:rFonts w:eastAsia="Times New Roman" w:cs="Times New Roman"/>
          <w:color w:val="333333"/>
          <w:szCs w:val="28"/>
          <w:shd w:val="clear" w:color="auto" w:fill="FFFFFF"/>
          <w:lang w:eastAsia="ru-RU"/>
        </w:rPr>
      </w:pPr>
      <w:r w:rsidRPr="00E80CF2">
        <w:rPr>
          <w:rFonts w:eastAsia="Times New Roman" w:cs="Times New Roman"/>
          <w:color w:val="333333"/>
          <w:szCs w:val="28"/>
          <w:shd w:val="clear" w:color="auto" w:fill="FFFFFF"/>
          <w:lang w:eastAsia="ru-RU"/>
        </w:rPr>
        <w:t>Второй подход к прогнозированию вероятности банкротства определен официальной методикой оценки удовлетворительности структуры баланса предприятия, в основе которой лежат коэффициенты текущей ликвидности (платежеспособности), обеспеченности собственными средствами и коэффициенты восстановления (утраты) платежеспособности</w:t>
      </w:r>
      <w:r w:rsidR="0097070E">
        <w:rPr>
          <w:rFonts w:eastAsia="Times New Roman" w:cs="Times New Roman"/>
          <w:color w:val="333333"/>
          <w:szCs w:val="28"/>
          <w:shd w:val="clear" w:color="auto" w:fill="FFFFFF"/>
          <w:lang w:eastAsia="ru-RU"/>
        </w:rPr>
        <w:t>. Н</w:t>
      </w:r>
      <w:r w:rsidRPr="0099522C">
        <w:rPr>
          <w:rFonts w:eastAsia="Times New Roman" w:cs="Times New Roman"/>
          <w:color w:val="333333"/>
          <w:szCs w:val="28"/>
          <w:shd w:val="clear" w:color="auto" w:fill="FFFFFF"/>
          <w:lang w:eastAsia="ru-RU"/>
        </w:rPr>
        <w:t>а текущий период организация имеет неустойчивое финансового состояния. Риск наступления банкротства довольно высокий.</w:t>
      </w:r>
    </w:p>
    <w:p w14:paraId="6AA11EF3" w14:textId="77777777" w:rsidR="0097070E" w:rsidRDefault="0097070E">
      <w:pPr>
        <w:spacing w:after="160" w:line="259" w:lineRule="auto"/>
        <w:ind w:firstLine="0"/>
        <w:jc w:val="left"/>
        <w:rPr>
          <w:rFonts w:eastAsia="Times New Roman" w:cs="Times New Roman"/>
          <w:color w:val="333333"/>
          <w:szCs w:val="28"/>
          <w:shd w:val="clear" w:color="auto" w:fill="FFFFFF"/>
          <w:lang w:eastAsia="ru-RU"/>
        </w:rPr>
      </w:pPr>
      <w:r>
        <w:rPr>
          <w:rFonts w:eastAsia="Times New Roman" w:cs="Times New Roman"/>
          <w:color w:val="333333"/>
          <w:szCs w:val="28"/>
          <w:shd w:val="clear" w:color="auto" w:fill="FFFFFF"/>
          <w:lang w:eastAsia="ru-RU"/>
        </w:rPr>
        <w:br w:type="page"/>
      </w:r>
    </w:p>
    <w:p w14:paraId="61AF8FA2" w14:textId="27261B7C" w:rsidR="00D67188" w:rsidRPr="00D67188" w:rsidRDefault="0077187F" w:rsidP="00D67188">
      <w:pPr>
        <w:widowControl w:val="0"/>
        <w:spacing w:after="0" w:line="360" w:lineRule="auto"/>
        <w:jc w:val="center"/>
        <w:rPr>
          <w:rFonts w:ascii="Times New Roman Полужирный" w:eastAsia="Times New Roman" w:hAnsi="Times New Roman Полужирный" w:cs="Times New Roman"/>
          <w:caps/>
          <w:color w:val="333333"/>
          <w:szCs w:val="28"/>
          <w:shd w:val="clear" w:color="auto" w:fill="FFFFFF"/>
          <w:lang w:eastAsia="ru-RU"/>
        </w:rPr>
      </w:pPr>
      <w:bookmarkStart w:id="12" w:name="_Toc113227846"/>
      <w:r w:rsidRPr="00D67188">
        <w:rPr>
          <w:rStyle w:val="10"/>
          <w:rFonts w:ascii="Times New Roman Полужирный" w:hAnsi="Times New Roman Полужирный"/>
          <w:caps/>
          <w:lang w:eastAsia="ru-RU"/>
        </w:rPr>
        <w:lastRenderedPageBreak/>
        <w:t>Заключение</w:t>
      </w:r>
      <w:bookmarkEnd w:id="12"/>
    </w:p>
    <w:p w14:paraId="00E41442" w14:textId="77777777" w:rsidR="00D67188" w:rsidRDefault="00D67188" w:rsidP="00D67188">
      <w:pPr>
        <w:widowControl w:val="0"/>
        <w:spacing w:after="0" w:line="360" w:lineRule="auto"/>
        <w:rPr>
          <w:rFonts w:eastAsia="Times New Roman" w:cs="Times New Roman"/>
          <w:color w:val="333333"/>
          <w:szCs w:val="28"/>
          <w:shd w:val="clear" w:color="auto" w:fill="FFFFFF"/>
          <w:lang w:eastAsia="ru-RU"/>
        </w:rPr>
      </w:pPr>
    </w:p>
    <w:p w14:paraId="4620E99C" w14:textId="07C3E2E5" w:rsidR="009A4B71" w:rsidRDefault="0077187F" w:rsidP="00D67188">
      <w:pPr>
        <w:widowControl w:val="0"/>
        <w:spacing w:after="0" w:line="360" w:lineRule="auto"/>
        <w:rPr>
          <w:rFonts w:eastAsia="Times New Roman" w:cs="Times New Roman"/>
          <w:color w:val="333333"/>
          <w:szCs w:val="28"/>
          <w:shd w:val="clear" w:color="auto" w:fill="FFFFFF"/>
          <w:lang w:eastAsia="ru-RU"/>
        </w:rPr>
      </w:pPr>
      <w:r w:rsidRPr="0099522C">
        <w:rPr>
          <w:rFonts w:eastAsia="Times New Roman" w:cs="Times New Roman"/>
          <w:color w:val="333333"/>
          <w:szCs w:val="28"/>
          <w:shd w:val="clear" w:color="auto" w:fill="FFFFFF"/>
          <w:lang w:eastAsia="ru-RU"/>
        </w:rPr>
        <w:t xml:space="preserve">Маркетинговая ситуация развивается для </w:t>
      </w:r>
      <w:r w:rsidR="00D67188">
        <w:rPr>
          <w:rFonts w:eastAsia="Times New Roman" w:cs="Times New Roman"/>
          <w:color w:val="333333"/>
          <w:szCs w:val="28"/>
          <w:shd w:val="clear" w:color="auto" w:fill="FFFFFF"/>
          <w:lang w:eastAsia="ru-RU"/>
        </w:rPr>
        <w:t>ООО «Эльф»</w:t>
      </w:r>
      <w:r w:rsidRPr="0099522C">
        <w:rPr>
          <w:rFonts w:eastAsia="Times New Roman" w:cs="Times New Roman"/>
          <w:color w:val="333333"/>
          <w:szCs w:val="28"/>
          <w:shd w:val="clear" w:color="auto" w:fill="FFFFFF"/>
          <w:lang w:eastAsia="ru-RU"/>
        </w:rPr>
        <w:t xml:space="preserve"> в худшую сторону. Об этом свидетельствуют такие признаки, как не высокая оборачиваемость запасов, задержка с погашением дебиторской задолженности. На основании этих признаков можно сделать вывод о высокой конкурентоспособности выпускаемой продукции и неудовлетворительной маркетинговой деятельности руководства организации. С другой стороны, валовая маржа </w:t>
      </w:r>
      <w:r w:rsidR="00D67188">
        <w:rPr>
          <w:rFonts w:eastAsia="Times New Roman" w:cs="Times New Roman"/>
          <w:color w:val="333333"/>
          <w:szCs w:val="28"/>
          <w:shd w:val="clear" w:color="auto" w:fill="FFFFFF"/>
          <w:lang w:eastAsia="ru-RU"/>
        </w:rPr>
        <w:t>ООО «Эльф»</w:t>
      </w:r>
      <w:r w:rsidRPr="0099522C">
        <w:rPr>
          <w:rFonts w:eastAsia="Times New Roman" w:cs="Times New Roman"/>
          <w:color w:val="333333"/>
          <w:szCs w:val="28"/>
          <w:shd w:val="clear" w:color="auto" w:fill="FFFFFF"/>
          <w:lang w:eastAsia="ru-RU"/>
        </w:rPr>
        <w:t xml:space="preserve"> растет, свидетельствуя о грамотной ценовой политике </w:t>
      </w:r>
      <w:r w:rsidR="00D67188">
        <w:rPr>
          <w:rFonts w:eastAsia="Times New Roman" w:cs="Times New Roman"/>
          <w:color w:val="333333"/>
          <w:szCs w:val="28"/>
          <w:shd w:val="clear" w:color="auto" w:fill="FFFFFF"/>
          <w:lang w:eastAsia="ru-RU"/>
        </w:rPr>
        <w:t>руководства.</w:t>
      </w:r>
    </w:p>
    <w:p w14:paraId="42BC8C33" w14:textId="77777777" w:rsidR="009A4B71" w:rsidRDefault="0077187F" w:rsidP="00092A5D">
      <w:pPr>
        <w:widowControl w:val="0"/>
        <w:spacing w:after="0" w:line="360" w:lineRule="auto"/>
        <w:rPr>
          <w:rFonts w:eastAsia="Times New Roman" w:cs="Times New Roman"/>
          <w:color w:val="333333"/>
          <w:szCs w:val="28"/>
          <w:shd w:val="clear" w:color="auto" w:fill="FFFFFF"/>
          <w:lang w:eastAsia="ru-RU"/>
        </w:rPr>
      </w:pPr>
      <w:r w:rsidRPr="0099522C">
        <w:rPr>
          <w:rFonts w:eastAsia="Times New Roman" w:cs="Times New Roman"/>
          <w:color w:val="333333"/>
          <w:szCs w:val="28"/>
          <w:shd w:val="clear" w:color="auto" w:fill="FFFFFF"/>
          <w:lang w:eastAsia="ru-RU"/>
        </w:rPr>
        <w:t xml:space="preserve">В целом рыночную деятельность организации можно признать неудовлетворительной, обратив внимание на улучшение </w:t>
      </w:r>
      <w:proofErr w:type="spellStart"/>
      <w:r w:rsidRPr="0099522C">
        <w:rPr>
          <w:rFonts w:eastAsia="Times New Roman" w:cs="Times New Roman"/>
          <w:color w:val="333333"/>
          <w:szCs w:val="28"/>
          <w:shd w:val="clear" w:color="auto" w:fill="FFFFFF"/>
          <w:lang w:eastAsia="ru-RU"/>
        </w:rPr>
        <w:t>конкурентоспобности</w:t>
      </w:r>
      <w:proofErr w:type="spellEnd"/>
      <w:r w:rsidRPr="0099522C">
        <w:rPr>
          <w:rFonts w:eastAsia="Times New Roman" w:cs="Times New Roman"/>
          <w:color w:val="333333"/>
          <w:szCs w:val="28"/>
          <w:shd w:val="clear" w:color="auto" w:fill="FFFFFF"/>
          <w:lang w:eastAsia="ru-RU"/>
        </w:rPr>
        <w:t xml:space="preserve"> продукции и смену или кардинальное изменение маркетинговой стратегии.</w:t>
      </w:r>
    </w:p>
    <w:p w14:paraId="511D6E5F" w14:textId="77777777" w:rsidR="009A4B71" w:rsidRDefault="0077187F" w:rsidP="00092A5D">
      <w:pPr>
        <w:widowControl w:val="0"/>
        <w:spacing w:after="0" w:line="360" w:lineRule="auto"/>
        <w:rPr>
          <w:rFonts w:eastAsia="Times New Roman" w:cs="Times New Roman"/>
          <w:color w:val="333333"/>
          <w:szCs w:val="28"/>
          <w:shd w:val="clear" w:color="auto" w:fill="FFFFFF"/>
          <w:lang w:eastAsia="ru-RU"/>
        </w:rPr>
      </w:pPr>
      <w:r w:rsidRPr="0099522C">
        <w:rPr>
          <w:rFonts w:eastAsia="Times New Roman" w:cs="Times New Roman"/>
          <w:color w:val="333333"/>
          <w:szCs w:val="28"/>
          <w:shd w:val="clear" w:color="auto" w:fill="FFFFFF"/>
          <w:lang w:eastAsia="ru-RU"/>
        </w:rPr>
        <w:t>Основные характеристики производственной деятельности организации таковы: активное развитие и обновление производственных мощностей, сокращение длительности операционного и финансового циклов.</w:t>
      </w:r>
    </w:p>
    <w:p w14:paraId="483CB071" w14:textId="140E0B80" w:rsidR="009A4B71" w:rsidRDefault="0077187F" w:rsidP="00092A5D">
      <w:pPr>
        <w:widowControl w:val="0"/>
        <w:spacing w:after="0" w:line="360" w:lineRule="auto"/>
        <w:rPr>
          <w:rFonts w:eastAsia="Times New Roman" w:cs="Times New Roman"/>
          <w:color w:val="333333"/>
          <w:szCs w:val="28"/>
          <w:shd w:val="clear" w:color="auto" w:fill="FFFFFF"/>
          <w:lang w:eastAsia="ru-RU"/>
        </w:rPr>
      </w:pPr>
      <w:r w:rsidRPr="0099522C">
        <w:rPr>
          <w:rFonts w:eastAsia="Times New Roman" w:cs="Times New Roman"/>
          <w:color w:val="333333"/>
          <w:szCs w:val="28"/>
          <w:shd w:val="clear" w:color="auto" w:fill="FFFFFF"/>
          <w:lang w:eastAsia="ru-RU"/>
        </w:rPr>
        <w:t xml:space="preserve">Темпы роста баланса опережают темп инфляции, что свидетельствует о реальном росте производственных мощностей </w:t>
      </w:r>
      <w:r w:rsidR="00D67188">
        <w:rPr>
          <w:rFonts w:eastAsia="Times New Roman" w:cs="Times New Roman"/>
          <w:color w:val="333333"/>
          <w:szCs w:val="28"/>
          <w:shd w:val="clear" w:color="auto" w:fill="FFFFFF"/>
          <w:lang w:eastAsia="ru-RU"/>
        </w:rPr>
        <w:t>ООО «Эльф»</w:t>
      </w:r>
      <w:r w:rsidRPr="0099522C">
        <w:rPr>
          <w:rFonts w:eastAsia="Times New Roman" w:cs="Times New Roman"/>
          <w:color w:val="333333"/>
          <w:szCs w:val="28"/>
          <w:shd w:val="clear" w:color="auto" w:fill="FFFFFF"/>
          <w:lang w:eastAsia="ru-RU"/>
        </w:rPr>
        <w:t>, к тому же рост организации можно признать эффективным и сбалансированным из-за высокого темпа прироста чистой прибыли. В целом, инвестиционную, закупочную, производственную и сбытовую деятельность организации можно признать эффективными.</w:t>
      </w:r>
    </w:p>
    <w:p w14:paraId="056DCAB6" w14:textId="052CF328" w:rsidR="009A4B71" w:rsidRDefault="0077187F" w:rsidP="00092A5D">
      <w:pPr>
        <w:widowControl w:val="0"/>
        <w:spacing w:after="0" w:line="360" w:lineRule="auto"/>
        <w:rPr>
          <w:rFonts w:eastAsia="Times New Roman" w:cs="Times New Roman"/>
          <w:color w:val="333333"/>
          <w:szCs w:val="28"/>
          <w:shd w:val="clear" w:color="auto" w:fill="FFFFFF"/>
          <w:lang w:eastAsia="ru-RU"/>
        </w:rPr>
      </w:pPr>
      <w:r w:rsidRPr="0099522C">
        <w:rPr>
          <w:rFonts w:eastAsia="Times New Roman" w:cs="Times New Roman"/>
          <w:color w:val="333333"/>
          <w:szCs w:val="28"/>
          <w:shd w:val="clear" w:color="auto" w:fill="FFFFFF"/>
          <w:lang w:eastAsia="ru-RU"/>
        </w:rPr>
        <w:t xml:space="preserve">Удельный вес стоимости основных средств характеризует мобильную структуру баланса. Основные средства </w:t>
      </w:r>
      <w:r w:rsidR="00D67188">
        <w:rPr>
          <w:rFonts w:eastAsia="Times New Roman" w:cs="Times New Roman"/>
          <w:color w:val="333333"/>
          <w:szCs w:val="28"/>
          <w:shd w:val="clear" w:color="auto" w:fill="FFFFFF"/>
          <w:lang w:eastAsia="ru-RU"/>
        </w:rPr>
        <w:t>ООО «Эльф»</w:t>
      </w:r>
      <w:r w:rsidRPr="0099522C">
        <w:rPr>
          <w:rFonts w:eastAsia="Times New Roman" w:cs="Times New Roman"/>
          <w:color w:val="333333"/>
          <w:szCs w:val="28"/>
          <w:shd w:val="clear" w:color="auto" w:fill="FFFFFF"/>
          <w:lang w:eastAsia="ru-RU"/>
        </w:rPr>
        <w:t xml:space="preserve"> обновляются достаточно высокими темпами, позволяющими не допускать снижения степени годности основных средств. Анализ показателей эффективности использования основных средств дает основания в целом положительно оценивать уровень и разнонаправленную динамику соответствующих показателей – фондоотдачи и фондорентабельности.</w:t>
      </w:r>
    </w:p>
    <w:p w14:paraId="54E98439" w14:textId="77777777" w:rsidR="009A4B71" w:rsidRDefault="0077187F" w:rsidP="00092A5D">
      <w:pPr>
        <w:widowControl w:val="0"/>
        <w:spacing w:after="0" w:line="360" w:lineRule="auto"/>
        <w:rPr>
          <w:rFonts w:eastAsia="Times New Roman" w:cs="Times New Roman"/>
          <w:color w:val="333333"/>
          <w:szCs w:val="28"/>
          <w:shd w:val="clear" w:color="auto" w:fill="FFFFFF"/>
          <w:lang w:eastAsia="ru-RU"/>
        </w:rPr>
      </w:pPr>
      <w:r w:rsidRPr="0099522C">
        <w:rPr>
          <w:rFonts w:eastAsia="Times New Roman" w:cs="Times New Roman"/>
          <w:color w:val="333333"/>
          <w:szCs w:val="28"/>
          <w:shd w:val="clear" w:color="auto" w:fill="FFFFFF"/>
          <w:lang w:eastAsia="ru-RU"/>
        </w:rPr>
        <w:lastRenderedPageBreak/>
        <w:t>Структура оборотных активов такова, что она не оказывает негативного влияния на ликвидность и платежеспособность организации, поскольку не обременена высоким удельным весом неликвидных оборотных активов. Коэффициент оборачиваемости на конец анализируемого периода равен всего 0.83, что говорит о том, что оборотные активы успевают лишь 0.83 раз в год обратиться в деньги. Эффективность использования оборотных активов уменьшается.</w:t>
      </w:r>
    </w:p>
    <w:p w14:paraId="49B4A69D" w14:textId="77777777" w:rsidR="009A4B71" w:rsidRDefault="0077187F" w:rsidP="00092A5D">
      <w:pPr>
        <w:widowControl w:val="0"/>
        <w:spacing w:after="0" w:line="360" w:lineRule="auto"/>
        <w:rPr>
          <w:rFonts w:eastAsia="Times New Roman" w:cs="Times New Roman"/>
          <w:color w:val="333333"/>
          <w:szCs w:val="28"/>
          <w:shd w:val="clear" w:color="auto" w:fill="FFFFFF"/>
          <w:lang w:eastAsia="ru-RU"/>
        </w:rPr>
      </w:pPr>
      <w:r w:rsidRPr="0099522C">
        <w:rPr>
          <w:rFonts w:eastAsia="Times New Roman" w:cs="Times New Roman"/>
          <w:color w:val="333333"/>
          <w:szCs w:val="28"/>
          <w:shd w:val="clear" w:color="auto" w:fill="FFFFFF"/>
          <w:lang w:eastAsia="ru-RU"/>
        </w:rPr>
        <w:t>Общий вывод о производственной деятельности благоприятный, поскольку руководство организации в целом обеспечило возможность долгосрочного развития бизнеса.</w:t>
      </w:r>
    </w:p>
    <w:p w14:paraId="60D3FE76" w14:textId="3B693676" w:rsidR="00D67188" w:rsidRDefault="00D67188" w:rsidP="00092A5D">
      <w:pPr>
        <w:widowControl w:val="0"/>
        <w:spacing w:after="0" w:line="360" w:lineRule="auto"/>
        <w:rPr>
          <w:rFonts w:eastAsia="Times New Roman" w:cs="Times New Roman"/>
          <w:color w:val="333333"/>
          <w:szCs w:val="28"/>
          <w:shd w:val="clear" w:color="auto" w:fill="FFFFFF"/>
          <w:lang w:eastAsia="ru-RU"/>
        </w:rPr>
      </w:pPr>
      <w:r>
        <w:rPr>
          <w:rFonts w:eastAsia="Times New Roman" w:cs="Times New Roman"/>
          <w:color w:val="333333"/>
          <w:szCs w:val="28"/>
          <w:shd w:val="clear" w:color="auto" w:fill="FFFFFF"/>
          <w:lang w:eastAsia="ru-RU"/>
        </w:rPr>
        <w:t>ООО «Эльф»</w:t>
      </w:r>
      <w:r w:rsidR="0077187F" w:rsidRPr="0099522C">
        <w:rPr>
          <w:rFonts w:eastAsia="Times New Roman" w:cs="Times New Roman"/>
          <w:color w:val="333333"/>
          <w:szCs w:val="28"/>
          <w:shd w:val="clear" w:color="auto" w:fill="FFFFFF"/>
          <w:lang w:eastAsia="ru-RU"/>
        </w:rPr>
        <w:t xml:space="preserve"> отличается кризисным уровнем финансовой устойчивости и достаточно рискованной стратегией финансирования, использующей в качестве основного источника кредиторскую задолженность. </w:t>
      </w:r>
      <w:r>
        <w:rPr>
          <w:rFonts w:eastAsia="Times New Roman" w:cs="Times New Roman"/>
          <w:color w:val="333333"/>
          <w:szCs w:val="28"/>
          <w:shd w:val="clear" w:color="auto" w:fill="FFFFFF"/>
          <w:lang w:eastAsia="ru-RU"/>
        </w:rPr>
        <w:t>ООО «Эльф»</w:t>
      </w:r>
      <w:r w:rsidR="0077187F" w:rsidRPr="0099522C">
        <w:rPr>
          <w:rFonts w:eastAsia="Times New Roman" w:cs="Times New Roman"/>
          <w:color w:val="333333"/>
          <w:szCs w:val="28"/>
          <w:shd w:val="clear" w:color="auto" w:fill="FFFFFF"/>
          <w:lang w:eastAsia="ru-RU"/>
        </w:rPr>
        <w:t xml:space="preserve"> является нетто-заемщиком. Большинство коэффициентов финансовой устойчивости ниже нормативных значений. Тенденция этих показателей носит негативную динамику. </w:t>
      </w:r>
    </w:p>
    <w:p w14:paraId="03944C89" w14:textId="1A6459DE" w:rsidR="0077187F" w:rsidRDefault="0077187F" w:rsidP="00092A5D">
      <w:pPr>
        <w:widowControl w:val="0"/>
        <w:spacing w:after="0" w:line="360" w:lineRule="auto"/>
        <w:rPr>
          <w:rFonts w:eastAsia="Times New Roman" w:cs="Times New Roman"/>
          <w:color w:val="333333"/>
          <w:szCs w:val="28"/>
          <w:shd w:val="clear" w:color="auto" w:fill="FFFFFF"/>
          <w:lang w:eastAsia="ru-RU"/>
        </w:rPr>
      </w:pPr>
      <w:r w:rsidRPr="0099522C">
        <w:rPr>
          <w:rFonts w:eastAsia="Times New Roman" w:cs="Times New Roman"/>
          <w:color w:val="333333"/>
          <w:szCs w:val="28"/>
          <w:shd w:val="clear" w:color="auto" w:fill="FFFFFF"/>
          <w:lang w:eastAsia="ru-RU"/>
        </w:rPr>
        <w:t xml:space="preserve">Формальные показатели ликвидности находятся на среднем уровне. На протяжении анализируемого периода </w:t>
      </w:r>
      <w:r w:rsidR="00D67188">
        <w:rPr>
          <w:rFonts w:eastAsia="Times New Roman" w:cs="Times New Roman"/>
          <w:color w:val="333333"/>
          <w:szCs w:val="28"/>
          <w:shd w:val="clear" w:color="auto" w:fill="FFFFFF"/>
          <w:lang w:eastAsia="ru-RU"/>
        </w:rPr>
        <w:t>ООО «Эльф»</w:t>
      </w:r>
      <w:r w:rsidRPr="0099522C">
        <w:rPr>
          <w:rFonts w:eastAsia="Times New Roman" w:cs="Times New Roman"/>
          <w:color w:val="333333"/>
          <w:szCs w:val="28"/>
          <w:shd w:val="clear" w:color="auto" w:fill="FFFFFF"/>
          <w:lang w:eastAsia="ru-RU"/>
        </w:rPr>
        <w:t xml:space="preserve"> не увеличивало уставный капитал, собственный капитал существенно увеличился. Общая оценка собственного капитала заключается в том, что собственный капитал составляет менее половины в структуре финансирования, величина чистых активов вполне достаточна и обеспечивает организации весьма высокую степень свободы в принятии решений, которые связаны с ее величиной. Анализ дебиторской и кредиторской задолженностей показал, что в целом задолженности характеризуются крайне низкой оборачиваемостью, а, следовательно, низким качеством. Их соотношение складывается в пользу организации (кредиторская задолженность превышает дебиторскую).</w:t>
      </w:r>
      <w:r w:rsidR="009A4B71">
        <w:rPr>
          <w:rFonts w:eastAsia="Times New Roman" w:cs="Times New Roman"/>
          <w:color w:val="333333"/>
          <w:szCs w:val="28"/>
          <w:shd w:val="clear" w:color="auto" w:fill="FFFFFF"/>
          <w:lang w:eastAsia="ru-RU"/>
        </w:rPr>
        <w:t xml:space="preserve"> </w:t>
      </w:r>
      <w:r w:rsidRPr="0099522C">
        <w:rPr>
          <w:rFonts w:eastAsia="Times New Roman" w:cs="Times New Roman"/>
          <w:color w:val="333333"/>
          <w:szCs w:val="28"/>
          <w:shd w:val="clear" w:color="auto" w:fill="FFFFFF"/>
          <w:lang w:eastAsia="ru-RU"/>
        </w:rPr>
        <w:t>Анализируя вероятность банкротства организации, можно сделать вывод о неустойчивости организации.</w:t>
      </w:r>
    </w:p>
    <w:p w14:paraId="1B6A2050" w14:textId="78E23E58" w:rsidR="00D67188" w:rsidRDefault="00D67188">
      <w:pPr>
        <w:spacing w:after="160" w:line="259" w:lineRule="auto"/>
        <w:ind w:firstLine="0"/>
        <w:jc w:val="left"/>
        <w:rPr>
          <w:rFonts w:eastAsia="Times New Roman" w:cs="Times New Roman"/>
          <w:color w:val="333333"/>
          <w:szCs w:val="28"/>
          <w:shd w:val="clear" w:color="auto" w:fill="FFFFFF"/>
          <w:lang w:eastAsia="ru-RU"/>
        </w:rPr>
      </w:pPr>
      <w:r>
        <w:rPr>
          <w:rFonts w:eastAsia="Times New Roman" w:cs="Times New Roman"/>
          <w:color w:val="333333"/>
          <w:szCs w:val="28"/>
          <w:shd w:val="clear" w:color="auto" w:fill="FFFFFF"/>
          <w:lang w:eastAsia="ru-RU"/>
        </w:rPr>
        <w:br w:type="page"/>
      </w:r>
    </w:p>
    <w:p w14:paraId="1A7EA670" w14:textId="6EE037F4" w:rsidR="009A4B71" w:rsidRPr="00A427F3" w:rsidRDefault="00D67188" w:rsidP="00D67188">
      <w:pPr>
        <w:pStyle w:val="1"/>
        <w:rPr>
          <w:rFonts w:ascii="Times New Roman Полужирный" w:eastAsia="Times New Roman" w:hAnsi="Times New Roman Полужирный"/>
          <w:caps/>
          <w:shd w:val="clear" w:color="auto" w:fill="FFFFFF"/>
          <w:lang w:eastAsia="ru-RU"/>
        </w:rPr>
      </w:pPr>
      <w:bookmarkStart w:id="13" w:name="_Toc113227847"/>
      <w:r w:rsidRPr="00A427F3">
        <w:rPr>
          <w:rFonts w:ascii="Times New Roman Полужирный" w:eastAsia="Times New Roman" w:hAnsi="Times New Roman Полужирный"/>
          <w:caps/>
          <w:shd w:val="clear" w:color="auto" w:fill="FFFFFF"/>
          <w:lang w:eastAsia="ru-RU"/>
        </w:rPr>
        <w:lastRenderedPageBreak/>
        <w:t>Список использованных источников</w:t>
      </w:r>
      <w:bookmarkEnd w:id="13"/>
    </w:p>
    <w:p w14:paraId="2ACF8986" w14:textId="76DB9326" w:rsidR="00D67188" w:rsidRDefault="00D67188" w:rsidP="00D67188">
      <w:pPr>
        <w:rPr>
          <w:lang w:eastAsia="ru-RU"/>
        </w:rPr>
      </w:pPr>
    </w:p>
    <w:p w14:paraId="4E4600AF" w14:textId="77777777" w:rsidR="00D67188" w:rsidRPr="00543F2C" w:rsidRDefault="00D67188" w:rsidP="00D67188">
      <w:pPr>
        <w:pStyle w:val="14-1"/>
        <w:numPr>
          <w:ilvl w:val="0"/>
          <w:numId w:val="3"/>
        </w:numPr>
        <w:ind w:left="0" w:firstLine="709"/>
      </w:pPr>
      <w:r w:rsidRPr="00543F2C">
        <w:t xml:space="preserve">Башкатов В.В. Изменения в бухгалтерской отчетности в части учета расчетов по налогу на прибыль и иные особенности сдачи отчетности за 2021 год / В.В. Башкатов, С.С. </w:t>
      </w:r>
      <w:proofErr w:type="spellStart"/>
      <w:r w:rsidRPr="00543F2C">
        <w:t>Колотий</w:t>
      </w:r>
      <w:proofErr w:type="spellEnd"/>
      <w:r w:rsidRPr="00543F2C">
        <w:t xml:space="preserve">, Е.Н. </w:t>
      </w:r>
      <w:proofErr w:type="spellStart"/>
      <w:r w:rsidRPr="00543F2C">
        <w:t>Рехтина</w:t>
      </w:r>
      <w:proofErr w:type="spellEnd"/>
      <w:r w:rsidRPr="00543F2C">
        <w:t xml:space="preserve"> // Вестник Академии знаний. - 2022. - № 2 (37). - С. 55-62.  </w:t>
      </w:r>
    </w:p>
    <w:p w14:paraId="6E950D57" w14:textId="77777777" w:rsidR="00D67188" w:rsidRPr="00543F2C" w:rsidRDefault="00D67188" w:rsidP="00D67188">
      <w:pPr>
        <w:pStyle w:val="14-1"/>
        <w:numPr>
          <w:ilvl w:val="0"/>
          <w:numId w:val="3"/>
        </w:numPr>
        <w:ind w:left="0" w:firstLine="709"/>
      </w:pPr>
      <w:r w:rsidRPr="00543F2C">
        <w:t>Бессонова Е.А. Бухгалтерский баланс хозяйствующего субъекта как основа финансово-экономического анализа. В сборнике: Актуальные проблемы бухгалтерского учета, анализа и аудита. Материалы X Всероссийской молодежной научно-практической конференции с международным участием. Ответственный редактор Е.А. Бессонова. 2018.</w:t>
      </w:r>
    </w:p>
    <w:p w14:paraId="637CEC1D" w14:textId="77777777" w:rsidR="00D67188" w:rsidRPr="00543F2C" w:rsidRDefault="00D67188" w:rsidP="00D67188">
      <w:pPr>
        <w:pStyle w:val="14-1"/>
        <w:numPr>
          <w:ilvl w:val="0"/>
          <w:numId w:val="3"/>
        </w:numPr>
        <w:ind w:left="0" w:firstLine="709"/>
      </w:pPr>
      <w:r w:rsidRPr="00543F2C">
        <w:t xml:space="preserve">Виноградова Н.И. Значение бухгалтерской отчетности в современных условиях рыночного взаимодействия / Виноградова Н.И., </w:t>
      </w:r>
      <w:proofErr w:type="spellStart"/>
      <w:r w:rsidRPr="00543F2C">
        <w:t>Семерова</w:t>
      </w:r>
      <w:proofErr w:type="spellEnd"/>
      <w:r w:rsidRPr="00543F2C">
        <w:t xml:space="preserve"> О.С. Значение бухгалтерской отчетности в современных условиях рыночного взаимодействия: Монография. Курский институт кооперации (филиал) БУКЭП. Курск, 2019. </w:t>
      </w:r>
    </w:p>
    <w:p w14:paraId="24990750" w14:textId="19B4113B" w:rsidR="00D67188" w:rsidRPr="00543F2C" w:rsidRDefault="00D67188" w:rsidP="00D67188">
      <w:pPr>
        <w:pStyle w:val="14-1"/>
        <w:numPr>
          <w:ilvl w:val="0"/>
          <w:numId w:val="3"/>
        </w:numPr>
        <w:ind w:left="0" w:firstLine="709"/>
      </w:pPr>
      <w:r w:rsidRPr="00543F2C">
        <w:t xml:space="preserve">Ержанов М. С. Финансовая отчетность предприятий: учебное пособие / М. С. Ержанов, А. А. </w:t>
      </w:r>
      <w:proofErr w:type="spellStart"/>
      <w:r w:rsidRPr="00543F2C">
        <w:t>Нурумов</w:t>
      </w:r>
      <w:proofErr w:type="spellEnd"/>
      <w:r w:rsidRPr="00543F2C">
        <w:t xml:space="preserve">. - Алматы: Экономика, 2017. - 180 с. </w:t>
      </w:r>
    </w:p>
    <w:p w14:paraId="3E5688D1" w14:textId="77777777" w:rsidR="00D67188" w:rsidRPr="00543F2C" w:rsidRDefault="00D67188" w:rsidP="00D67188">
      <w:pPr>
        <w:pStyle w:val="14-1"/>
        <w:numPr>
          <w:ilvl w:val="0"/>
          <w:numId w:val="3"/>
        </w:numPr>
        <w:ind w:left="0" w:firstLine="709"/>
      </w:pPr>
      <w:proofErr w:type="spellStart"/>
      <w:r w:rsidRPr="00543F2C">
        <w:t>Кеулимжаев</w:t>
      </w:r>
      <w:proofErr w:type="spellEnd"/>
      <w:r w:rsidRPr="00543F2C">
        <w:t xml:space="preserve"> К. К. Финансовый учет на предприятии: учебник / К. К. </w:t>
      </w:r>
      <w:proofErr w:type="spellStart"/>
      <w:r w:rsidRPr="00543F2C">
        <w:t>Кеулимжаев</w:t>
      </w:r>
      <w:proofErr w:type="spellEnd"/>
      <w:r w:rsidRPr="00543F2C">
        <w:t>. - Алматы: Экономика, 2016. - 474 с.</w:t>
      </w:r>
    </w:p>
    <w:p w14:paraId="18CB963D" w14:textId="77777777" w:rsidR="00D67188" w:rsidRPr="00543F2C" w:rsidRDefault="00D67188" w:rsidP="00D67188">
      <w:pPr>
        <w:pStyle w:val="14-1"/>
        <w:numPr>
          <w:ilvl w:val="0"/>
          <w:numId w:val="3"/>
        </w:numPr>
        <w:ind w:left="0" w:firstLine="709"/>
      </w:pPr>
      <w:r w:rsidRPr="00543F2C">
        <w:t>Копылова Т. И. Классификация бухгалтерского баланса от истоков до наших дней / </w:t>
      </w:r>
      <w:hyperlink r:id="rId11" w:history="1">
        <w:r w:rsidRPr="00543F2C">
          <w:rPr>
            <w:rStyle w:val="ab"/>
          </w:rPr>
          <w:t>Т. И. Копылова</w:t>
        </w:r>
      </w:hyperlink>
      <w:r w:rsidRPr="00543F2C">
        <w:t>, </w:t>
      </w:r>
      <w:hyperlink r:id="rId12" w:history="1">
        <w:r w:rsidRPr="00543F2C">
          <w:rPr>
            <w:rStyle w:val="ab"/>
          </w:rPr>
          <w:t>Е. К. Копылова</w:t>
        </w:r>
      </w:hyperlink>
      <w:r w:rsidRPr="00543F2C">
        <w:t>, </w:t>
      </w:r>
      <w:hyperlink r:id="rId13" w:history="1">
        <w:r w:rsidRPr="00543F2C">
          <w:rPr>
            <w:rStyle w:val="ab"/>
          </w:rPr>
          <w:t>А. К. Татаринова</w:t>
        </w:r>
      </w:hyperlink>
      <w:r w:rsidRPr="00543F2C">
        <w:t> // </w:t>
      </w:r>
      <w:hyperlink r:id="rId14" w:tooltip="Известия Юго-Западного государственного университета. Серия: Экономика. Социология. Менеджмент" w:history="1">
        <w:r w:rsidRPr="00543F2C">
          <w:rPr>
            <w:rStyle w:val="ab"/>
          </w:rPr>
          <w:t>Финансовая, налоговая и денежно-кредитная политика</w:t>
        </w:r>
      </w:hyperlink>
      <w:r w:rsidRPr="00543F2C">
        <w:t>. - 2019. - Т. 1. № 4. - С. 47-53.</w:t>
      </w:r>
    </w:p>
    <w:p w14:paraId="554F739B" w14:textId="77777777" w:rsidR="00D67188" w:rsidRPr="00543F2C" w:rsidRDefault="00D67188" w:rsidP="00D67188">
      <w:pPr>
        <w:pStyle w:val="14-1"/>
        <w:numPr>
          <w:ilvl w:val="0"/>
          <w:numId w:val="3"/>
        </w:numPr>
        <w:ind w:left="0" w:firstLine="709"/>
      </w:pPr>
      <w:proofErr w:type="spellStart"/>
      <w:r w:rsidRPr="00543F2C">
        <w:t>Мачнева</w:t>
      </w:r>
      <w:proofErr w:type="spellEnd"/>
      <w:r w:rsidRPr="00543F2C">
        <w:t>, А. О. Основные преимущества составления бухгалтерской (финансовой) отчетности по МСФО / </w:t>
      </w:r>
      <w:hyperlink r:id="rId15" w:history="1">
        <w:r w:rsidRPr="00543F2C">
          <w:rPr>
            <w:rStyle w:val="ab"/>
          </w:rPr>
          <w:t xml:space="preserve">А. О. </w:t>
        </w:r>
        <w:proofErr w:type="spellStart"/>
        <w:r w:rsidRPr="00543F2C">
          <w:rPr>
            <w:rStyle w:val="ab"/>
          </w:rPr>
          <w:t>Мачнева</w:t>
        </w:r>
        <w:proofErr w:type="spellEnd"/>
      </w:hyperlink>
      <w:r w:rsidRPr="00543F2C">
        <w:t> // </w:t>
      </w:r>
      <w:hyperlink r:id="rId16" w:tooltip="Вестник научных конференций" w:history="1">
        <w:r w:rsidRPr="00543F2C">
          <w:rPr>
            <w:rStyle w:val="ab"/>
          </w:rPr>
          <w:t>Вестник научных конференций</w:t>
        </w:r>
      </w:hyperlink>
      <w:r w:rsidRPr="00543F2C">
        <w:t>. - 2018. - № 9-2(37). - С. 64-67.</w:t>
      </w:r>
    </w:p>
    <w:p w14:paraId="6412EC28" w14:textId="77777777" w:rsidR="00D67188" w:rsidRPr="00543F2C" w:rsidRDefault="00D67188" w:rsidP="00D67188">
      <w:pPr>
        <w:pStyle w:val="14-1"/>
        <w:numPr>
          <w:ilvl w:val="0"/>
          <w:numId w:val="3"/>
        </w:numPr>
        <w:ind w:left="0" w:firstLine="709"/>
      </w:pPr>
      <w:r w:rsidRPr="00543F2C">
        <w:t>Мухаметшина, Л.З. Формирование отчета о финансовых результатах: современные проблемы и решения / </w:t>
      </w:r>
      <w:hyperlink r:id="rId17" w:tooltip="Science Time" w:history="1">
        <w:r w:rsidRPr="00543F2C">
          <w:rPr>
            <w:rStyle w:val="ab"/>
          </w:rPr>
          <w:t>Science Time</w:t>
        </w:r>
      </w:hyperlink>
      <w:r w:rsidRPr="00543F2C">
        <w:t>.- 2019.- № 5 (29).- С. 460-468.</w:t>
      </w:r>
    </w:p>
    <w:p w14:paraId="44FA951F" w14:textId="77777777" w:rsidR="00D67188" w:rsidRPr="00543F2C" w:rsidRDefault="00D67188" w:rsidP="00D67188">
      <w:pPr>
        <w:pStyle w:val="14-1"/>
        <w:numPr>
          <w:ilvl w:val="0"/>
          <w:numId w:val="3"/>
        </w:numPr>
        <w:ind w:left="0" w:firstLine="709"/>
      </w:pPr>
      <w:proofErr w:type="spellStart"/>
      <w:r w:rsidRPr="00543F2C">
        <w:lastRenderedPageBreak/>
        <w:t>Парфилова</w:t>
      </w:r>
      <w:proofErr w:type="spellEnd"/>
      <w:r w:rsidRPr="00543F2C">
        <w:t xml:space="preserve"> А.Ю. Искажения и ошибки в бухгалтерской (финансовой) отчетности / </w:t>
      </w:r>
      <w:hyperlink r:id="rId18" w:history="1">
        <w:r w:rsidRPr="00543F2C">
          <w:rPr>
            <w:rStyle w:val="ab"/>
          </w:rPr>
          <w:t xml:space="preserve">А. Ю. </w:t>
        </w:r>
        <w:proofErr w:type="spellStart"/>
        <w:r w:rsidRPr="00543F2C">
          <w:rPr>
            <w:rStyle w:val="ab"/>
          </w:rPr>
          <w:t>Парфилова</w:t>
        </w:r>
        <w:proofErr w:type="spellEnd"/>
      </w:hyperlink>
      <w:r w:rsidRPr="00543F2C">
        <w:t> // Научные исследования в современном мире: теория, методология, практика: сборник статей по материалам международной научно-практической конференции. - Уфа, 2019. - С. 12-19.</w:t>
      </w:r>
    </w:p>
    <w:p w14:paraId="5C3790E4" w14:textId="77777777" w:rsidR="00D67188" w:rsidRPr="00543F2C" w:rsidRDefault="00D67188" w:rsidP="00D67188">
      <w:pPr>
        <w:pStyle w:val="14-1"/>
        <w:numPr>
          <w:ilvl w:val="0"/>
          <w:numId w:val="3"/>
        </w:numPr>
        <w:ind w:left="0" w:firstLine="709"/>
      </w:pPr>
      <w:proofErr w:type="spellStart"/>
      <w:r w:rsidRPr="00543F2C">
        <w:t>Таюрская</w:t>
      </w:r>
      <w:proofErr w:type="spellEnd"/>
      <w:r w:rsidRPr="00543F2C">
        <w:t xml:space="preserve">, Е. И. Анализ финансовой отчетности: порядок формирования отчета о движении денежных средств: учебное пособие / Е. И. </w:t>
      </w:r>
      <w:proofErr w:type="spellStart"/>
      <w:r w:rsidRPr="00543F2C">
        <w:t>Таюрская</w:t>
      </w:r>
      <w:proofErr w:type="spellEnd"/>
      <w:r w:rsidRPr="00543F2C">
        <w:t>. - Москва: Изд. Дом НИТУ "МИСиС", 2018.</w:t>
      </w:r>
    </w:p>
    <w:p w14:paraId="5ABE515E" w14:textId="77777777" w:rsidR="00D67188" w:rsidRPr="00543F2C" w:rsidRDefault="00D67188" w:rsidP="00D67188">
      <w:pPr>
        <w:pStyle w:val="14-1"/>
        <w:numPr>
          <w:ilvl w:val="0"/>
          <w:numId w:val="3"/>
        </w:numPr>
        <w:ind w:left="0" w:firstLine="709"/>
      </w:pPr>
      <w:proofErr w:type="spellStart"/>
      <w:r w:rsidRPr="00543F2C">
        <w:t>Таюрская</w:t>
      </w:r>
      <w:proofErr w:type="spellEnd"/>
      <w:r w:rsidRPr="00543F2C">
        <w:t xml:space="preserve">, Е. И. Бухгалтерская отчетность: порядок формирования отчета об изменениях капитала: учебное пособие / Е. И. </w:t>
      </w:r>
      <w:proofErr w:type="spellStart"/>
      <w:r w:rsidRPr="00543F2C">
        <w:t>Таюрская</w:t>
      </w:r>
      <w:proofErr w:type="spellEnd"/>
      <w:r w:rsidRPr="00543F2C">
        <w:t>. - Москва: Изд. Дом НИТУ "МИСиС", 2017.</w:t>
      </w:r>
      <w:r w:rsidRPr="00543F2C">
        <w:tab/>
        <w:t xml:space="preserve"> </w:t>
      </w:r>
    </w:p>
    <w:p w14:paraId="52447B7C" w14:textId="77777777" w:rsidR="00D67188" w:rsidRPr="00543F2C" w:rsidRDefault="00D67188" w:rsidP="00D67188">
      <w:pPr>
        <w:pStyle w:val="14-1"/>
        <w:numPr>
          <w:ilvl w:val="0"/>
          <w:numId w:val="3"/>
        </w:numPr>
        <w:ind w:left="0" w:firstLine="709"/>
      </w:pPr>
      <w:r w:rsidRPr="00543F2C">
        <w:t xml:space="preserve">Федотова, А.А., Алексеева, В.Е. Формирование учетной информации о финансовых результатах хозяйственной деятельности/ А.А. Федотова, В.Е. Алексеева // Молодежь и наука. -2016.- № 5.- С. 226.  </w:t>
      </w:r>
    </w:p>
    <w:p w14:paraId="284212F3" w14:textId="77777777" w:rsidR="00D67188" w:rsidRPr="00543F2C" w:rsidRDefault="00D67188" w:rsidP="00D67188">
      <w:pPr>
        <w:pStyle w:val="14-1"/>
        <w:numPr>
          <w:ilvl w:val="0"/>
          <w:numId w:val="3"/>
        </w:numPr>
        <w:ind w:left="0" w:firstLine="709"/>
      </w:pPr>
      <w:r w:rsidRPr="00543F2C">
        <w:t xml:space="preserve">Фомичева Л.П. Годовая и квартальная бухгалтерская отчетность. - М.: ЗАО </w:t>
      </w:r>
      <w:proofErr w:type="spellStart"/>
      <w:r w:rsidRPr="00543F2C">
        <w:t>Юстицинформ</w:t>
      </w:r>
      <w:proofErr w:type="spellEnd"/>
      <w:r w:rsidRPr="00543F2C">
        <w:t xml:space="preserve">, </w:t>
      </w:r>
      <w:r>
        <w:t>2017</w:t>
      </w:r>
      <w:r w:rsidRPr="00543F2C">
        <w:t xml:space="preserve">.  </w:t>
      </w:r>
    </w:p>
    <w:p w14:paraId="09DDB206" w14:textId="77777777" w:rsidR="00D67188" w:rsidRPr="00543F2C" w:rsidRDefault="00D67188" w:rsidP="00D67188">
      <w:pPr>
        <w:pStyle w:val="14-1"/>
        <w:numPr>
          <w:ilvl w:val="0"/>
          <w:numId w:val="3"/>
        </w:numPr>
        <w:ind w:left="0" w:firstLine="709"/>
      </w:pPr>
      <w:r w:rsidRPr="00543F2C">
        <w:t xml:space="preserve">Хорольская Т.Е. К вопросу о требованиях к финансовой информации экономических субъектов / Т.Е. Хорольская, Н.В. Еремина // Вестник Академии знаний. - 2020. - № 40 (5). - С.436-441. </w:t>
      </w:r>
    </w:p>
    <w:p w14:paraId="19033712" w14:textId="77777777" w:rsidR="00D67188" w:rsidRPr="00543F2C" w:rsidRDefault="00D67188" w:rsidP="00D67188">
      <w:pPr>
        <w:pStyle w:val="14-1"/>
        <w:numPr>
          <w:ilvl w:val="0"/>
          <w:numId w:val="3"/>
        </w:numPr>
        <w:ind w:left="0" w:firstLine="709"/>
      </w:pPr>
      <w:r w:rsidRPr="00543F2C">
        <w:t xml:space="preserve">Хорольская Т.Е. Оценка достоверности показателей финансовой отчетности коммерческой организации / Т.Е. Хорольская, Е.А. </w:t>
      </w:r>
      <w:proofErr w:type="spellStart"/>
      <w:r w:rsidRPr="00543F2C">
        <w:t>Коноваликова</w:t>
      </w:r>
      <w:proofErr w:type="spellEnd"/>
      <w:r w:rsidRPr="00543F2C">
        <w:t xml:space="preserve"> // Естественно-гуманитарные исследования. - 2020. - № 32 (6). - С. 396-400.  </w:t>
      </w:r>
    </w:p>
    <w:p w14:paraId="2B646B6E" w14:textId="77777777" w:rsidR="00D67188" w:rsidRPr="00543F2C" w:rsidRDefault="00D67188" w:rsidP="00D67188">
      <w:pPr>
        <w:pStyle w:val="14-1"/>
        <w:numPr>
          <w:ilvl w:val="0"/>
          <w:numId w:val="3"/>
        </w:numPr>
        <w:ind w:left="0" w:firstLine="709"/>
      </w:pPr>
      <w:proofErr w:type="spellStart"/>
      <w:r w:rsidRPr="00543F2C">
        <w:t>Чувикова</w:t>
      </w:r>
      <w:proofErr w:type="spellEnd"/>
      <w:r w:rsidRPr="00543F2C">
        <w:t xml:space="preserve">, В.В. Бухгалтерский учет и анализ: Учебник для бакалавров / В.В. </w:t>
      </w:r>
      <w:proofErr w:type="spellStart"/>
      <w:r w:rsidRPr="00543F2C">
        <w:t>Чувикова</w:t>
      </w:r>
      <w:proofErr w:type="spellEnd"/>
      <w:r w:rsidRPr="00543F2C">
        <w:t xml:space="preserve">, Т.Б. </w:t>
      </w:r>
      <w:proofErr w:type="spellStart"/>
      <w:r w:rsidRPr="00543F2C">
        <w:t>Иззука</w:t>
      </w:r>
      <w:proofErr w:type="spellEnd"/>
      <w:r w:rsidRPr="00543F2C">
        <w:t>. – М.: Дашков и К, 201</w:t>
      </w:r>
    </w:p>
    <w:p w14:paraId="467A3626" w14:textId="77777777" w:rsidR="00D67188" w:rsidRPr="00543F2C" w:rsidRDefault="00D67188" w:rsidP="00D67188">
      <w:pPr>
        <w:pStyle w:val="14-1"/>
        <w:numPr>
          <w:ilvl w:val="0"/>
          <w:numId w:val="3"/>
        </w:numPr>
        <w:ind w:left="0" w:firstLine="709"/>
      </w:pPr>
      <w:r w:rsidRPr="00543F2C">
        <w:t xml:space="preserve">Шишкова, Т. В. Международные стандарты финансовой отчетности: учебник/ Т. В. Шишкова, Е. А. </w:t>
      </w:r>
      <w:proofErr w:type="spellStart"/>
      <w:r w:rsidRPr="00543F2C">
        <w:t>Козельцева</w:t>
      </w:r>
      <w:proofErr w:type="spellEnd"/>
      <w:r w:rsidRPr="00543F2C">
        <w:t xml:space="preserve">. - 3-е изд., </w:t>
      </w:r>
      <w:proofErr w:type="spellStart"/>
      <w:r w:rsidRPr="00543F2C">
        <w:t>перераб</w:t>
      </w:r>
      <w:proofErr w:type="spellEnd"/>
      <w:proofErr w:type="gramStart"/>
      <w:r w:rsidRPr="00543F2C">
        <w:t>.</w:t>
      </w:r>
      <w:proofErr w:type="gramEnd"/>
      <w:r w:rsidRPr="00543F2C">
        <w:t xml:space="preserve"> и доп. - Москва: ИНФРА-М, 2021.</w:t>
      </w:r>
    </w:p>
    <w:p w14:paraId="60A8FEDB" w14:textId="50F2FBBC" w:rsidR="005D4968" w:rsidRDefault="005D4968">
      <w:pPr>
        <w:spacing w:after="160" w:line="259" w:lineRule="auto"/>
        <w:ind w:firstLine="0"/>
        <w:jc w:val="left"/>
        <w:rPr>
          <w:lang w:eastAsia="ru-RU"/>
        </w:rPr>
      </w:pPr>
      <w:r>
        <w:rPr>
          <w:lang w:eastAsia="ru-RU"/>
        </w:rPr>
        <w:br w:type="page"/>
      </w:r>
    </w:p>
    <w:p w14:paraId="14B0483F" w14:textId="24952549" w:rsidR="00D67188" w:rsidRDefault="005D4968" w:rsidP="00D67188">
      <w:pPr>
        <w:rPr>
          <w:lang w:eastAsia="ru-RU"/>
        </w:rPr>
      </w:pPr>
      <w:r>
        <w:rPr>
          <w:lang w:eastAsia="ru-RU"/>
        </w:rPr>
        <w:lastRenderedPageBreak/>
        <w:t>Приложения</w:t>
      </w:r>
    </w:p>
    <w:p w14:paraId="08C41DFE" w14:textId="40C30E93" w:rsidR="005D4968" w:rsidRDefault="005D4968" w:rsidP="005D4968">
      <w:pPr>
        <w:ind w:firstLine="0"/>
        <w:rPr>
          <w:lang w:eastAsia="ru-RU"/>
        </w:rPr>
      </w:pPr>
      <w:r>
        <w:rPr>
          <w:noProof/>
          <w:lang w:eastAsia="ru-RU"/>
        </w:rPr>
        <w:drawing>
          <wp:inline distT="0" distB="0" distL="0" distR="0" wp14:anchorId="1E8DFCB0" wp14:editId="6F07308D">
            <wp:extent cx="5940425" cy="6549390"/>
            <wp:effectExtent l="0" t="0" r="317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6549390"/>
                    </a:xfrm>
                    <a:prstGeom prst="rect">
                      <a:avLst/>
                    </a:prstGeom>
                    <a:noFill/>
                    <a:ln>
                      <a:noFill/>
                    </a:ln>
                  </pic:spPr>
                </pic:pic>
              </a:graphicData>
            </a:graphic>
          </wp:inline>
        </w:drawing>
      </w:r>
    </w:p>
    <w:p w14:paraId="1612E1BD" w14:textId="570D63D2" w:rsidR="005D4968" w:rsidRDefault="005D4968" w:rsidP="005D4968">
      <w:pPr>
        <w:ind w:firstLine="0"/>
        <w:rPr>
          <w:lang w:eastAsia="ru-RU"/>
        </w:rPr>
      </w:pPr>
      <w:r>
        <w:rPr>
          <w:noProof/>
          <w:lang w:eastAsia="ru-RU"/>
        </w:rPr>
        <w:lastRenderedPageBreak/>
        <w:drawing>
          <wp:inline distT="0" distB="0" distL="0" distR="0" wp14:anchorId="61A7645E" wp14:editId="3DA63B26">
            <wp:extent cx="5940425" cy="583565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5835650"/>
                    </a:xfrm>
                    <a:prstGeom prst="rect">
                      <a:avLst/>
                    </a:prstGeom>
                    <a:noFill/>
                    <a:ln>
                      <a:noFill/>
                    </a:ln>
                  </pic:spPr>
                </pic:pic>
              </a:graphicData>
            </a:graphic>
          </wp:inline>
        </w:drawing>
      </w:r>
    </w:p>
    <w:p w14:paraId="37BB4EAC" w14:textId="62D81DFD" w:rsidR="005D4968" w:rsidRPr="00D67188" w:rsidRDefault="005D4968" w:rsidP="005D4968">
      <w:pPr>
        <w:ind w:firstLine="0"/>
        <w:rPr>
          <w:lang w:eastAsia="ru-RU"/>
        </w:rPr>
      </w:pPr>
      <w:r>
        <w:rPr>
          <w:noProof/>
          <w:lang w:eastAsia="ru-RU"/>
        </w:rPr>
        <w:lastRenderedPageBreak/>
        <w:drawing>
          <wp:inline distT="0" distB="0" distL="0" distR="0" wp14:anchorId="148785D9" wp14:editId="60F99BBA">
            <wp:extent cx="5695950" cy="7172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5950" cy="7172325"/>
                    </a:xfrm>
                    <a:prstGeom prst="rect">
                      <a:avLst/>
                    </a:prstGeom>
                    <a:noFill/>
                    <a:ln>
                      <a:noFill/>
                    </a:ln>
                  </pic:spPr>
                </pic:pic>
              </a:graphicData>
            </a:graphic>
          </wp:inline>
        </w:drawing>
      </w:r>
    </w:p>
    <w:sectPr w:rsidR="005D4968" w:rsidRPr="00D67188">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C53F6" w14:textId="77777777" w:rsidR="00D67188" w:rsidRDefault="00D67188" w:rsidP="00D67188">
      <w:pPr>
        <w:spacing w:after="0" w:line="240" w:lineRule="auto"/>
      </w:pPr>
      <w:r>
        <w:separator/>
      </w:r>
    </w:p>
  </w:endnote>
  <w:endnote w:type="continuationSeparator" w:id="0">
    <w:p w14:paraId="3EA5FF64" w14:textId="77777777" w:rsidR="00D67188" w:rsidRDefault="00D67188" w:rsidP="00D6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76332"/>
      <w:docPartObj>
        <w:docPartGallery w:val="Page Numbers (Bottom of Page)"/>
        <w:docPartUnique/>
      </w:docPartObj>
    </w:sdtPr>
    <w:sdtContent>
      <w:p w14:paraId="1F10B209" w14:textId="1D2235D2" w:rsidR="005D4968" w:rsidRDefault="005D4968" w:rsidP="005D4968">
        <w:pPr>
          <w:pStyle w:val="a9"/>
          <w:jc w:val="center"/>
        </w:pPr>
        <w:r w:rsidRPr="005D4968">
          <w:rPr>
            <w:sz w:val="24"/>
            <w:szCs w:val="20"/>
          </w:rPr>
          <w:fldChar w:fldCharType="begin"/>
        </w:r>
        <w:r w:rsidRPr="005D4968">
          <w:rPr>
            <w:sz w:val="24"/>
            <w:szCs w:val="20"/>
          </w:rPr>
          <w:instrText>PAGE   \* MERGEFORMAT</w:instrText>
        </w:r>
        <w:r w:rsidRPr="005D4968">
          <w:rPr>
            <w:sz w:val="24"/>
            <w:szCs w:val="20"/>
          </w:rPr>
          <w:fldChar w:fldCharType="separate"/>
        </w:r>
        <w:r w:rsidRPr="005D4968">
          <w:rPr>
            <w:sz w:val="24"/>
            <w:szCs w:val="20"/>
          </w:rPr>
          <w:t>2</w:t>
        </w:r>
        <w:r w:rsidRPr="005D4968">
          <w:rPr>
            <w:sz w:val="24"/>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9E704" w14:textId="77777777" w:rsidR="00D67188" w:rsidRDefault="00D67188" w:rsidP="00D67188">
      <w:pPr>
        <w:spacing w:after="0" w:line="240" w:lineRule="auto"/>
      </w:pPr>
      <w:r>
        <w:separator/>
      </w:r>
    </w:p>
  </w:footnote>
  <w:footnote w:type="continuationSeparator" w:id="0">
    <w:p w14:paraId="12A26FD7" w14:textId="77777777" w:rsidR="00D67188" w:rsidRDefault="00D67188" w:rsidP="00D67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25F"/>
    <w:multiLevelType w:val="hybridMultilevel"/>
    <w:tmpl w:val="D5548F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DCD03E5"/>
    <w:multiLevelType w:val="multilevel"/>
    <w:tmpl w:val="2884D5D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74830698"/>
    <w:multiLevelType w:val="hybridMultilevel"/>
    <w:tmpl w:val="2FE86378"/>
    <w:lvl w:ilvl="0" w:tplc="0D5E2A10">
      <w:start w:val="1"/>
      <w:numFmt w:val="bullet"/>
      <w:lvlText w:val=""/>
      <w:lvlJc w:val="left"/>
      <w:pPr>
        <w:ind w:left="4046" w:hanging="360"/>
      </w:pPr>
      <w:rPr>
        <w:rFonts w:ascii="Symbol" w:hAnsi="Symbol" w:hint="default"/>
      </w:rPr>
    </w:lvl>
    <w:lvl w:ilvl="1" w:tplc="04190003" w:tentative="1">
      <w:start w:val="1"/>
      <w:numFmt w:val="bullet"/>
      <w:lvlText w:val="o"/>
      <w:lvlJc w:val="left"/>
      <w:pPr>
        <w:ind w:left="4766" w:hanging="360"/>
      </w:pPr>
      <w:rPr>
        <w:rFonts w:ascii="Courier New" w:hAnsi="Courier New" w:cs="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cs="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cs="Courier New" w:hint="default"/>
      </w:rPr>
    </w:lvl>
    <w:lvl w:ilvl="8" w:tplc="04190005" w:tentative="1">
      <w:start w:val="1"/>
      <w:numFmt w:val="bullet"/>
      <w:lvlText w:val=""/>
      <w:lvlJc w:val="left"/>
      <w:pPr>
        <w:ind w:left="9806" w:hanging="360"/>
      </w:pPr>
      <w:rPr>
        <w:rFonts w:ascii="Wingdings" w:hAnsi="Wingdings" w:hint="default"/>
      </w:rPr>
    </w:lvl>
  </w:abstractNum>
  <w:num w:numId="1" w16cid:durableId="146021648">
    <w:abstractNumId w:val="2"/>
  </w:num>
  <w:num w:numId="2" w16cid:durableId="665591679">
    <w:abstractNumId w:val="1"/>
  </w:num>
  <w:num w:numId="3" w16cid:durableId="178114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5D"/>
    <w:rsid w:val="0000515D"/>
    <w:rsid w:val="00092A5D"/>
    <w:rsid w:val="00156576"/>
    <w:rsid w:val="005257A3"/>
    <w:rsid w:val="005775D5"/>
    <w:rsid w:val="005D4968"/>
    <w:rsid w:val="006D1D72"/>
    <w:rsid w:val="0077187F"/>
    <w:rsid w:val="008425D9"/>
    <w:rsid w:val="0097070E"/>
    <w:rsid w:val="0099522C"/>
    <w:rsid w:val="009A4B71"/>
    <w:rsid w:val="00A427F3"/>
    <w:rsid w:val="00AF2489"/>
    <w:rsid w:val="00C90A00"/>
    <w:rsid w:val="00D63E88"/>
    <w:rsid w:val="00D67188"/>
    <w:rsid w:val="00DD1272"/>
    <w:rsid w:val="00E845FB"/>
    <w:rsid w:val="00FC3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8686"/>
  <w15:chartTrackingRefBased/>
  <w15:docId w15:val="{48E3E295-2D22-449B-A566-622897BB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576"/>
    <w:pPr>
      <w:spacing w:after="80" w:line="276" w:lineRule="auto"/>
      <w:ind w:firstLine="709"/>
      <w:jc w:val="both"/>
    </w:pPr>
    <w:rPr>
      <w:rFonts w:ascii="Times New Roman" w:hAnsi="Times New Roman"/>
      <w:sz w:val="28"/>
    </w:rPr>
  </w:style>
  <w:style w:type="paragraph" w:styleId="1">
    <w:name w:val="heading 1"/>
    <w:basedOn w:val="a"/>
    <w:next w:val="a"/>
    <w:link w:val="10"/>
    <w:uiPriority w:val="9"/>
    <w:qFormat/>
    <w:rsid w:val="005775D5"/>
    <w:pPr>
      <w:keepNext/>
      <w:keepLines/>
      <w:spacing w:after="0" w:line="360" w:lineRule="auto"/>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DD12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5D5"/>
    <w:rPr>
      <w:rFonts w:ascii="Times New Roman" w:eastAsiaTheme="majorEastAsia" w:hAnsi="Times New Roman" w:cstheme="majorBidi"/>
      <w:b/>
      <w:sz w:val="28"/>
      <w:szCs w:val="32"/>
    </w:rPr>
  </w:style>
  <w:style w:type="paragraph" w:styleId="a3">
    <w:name w:val="caption"/>
    <w:basedOn w:val="a"/>
    <w:next w:val="a"/>
    <w:uiPriority w:val="35"/>
    <w:unhideWhenUsed/>
    <w:qFormat/>
    <w:rsid w:val="00E845FB"/>
    <w:pPr>
      <w:spacing w:after="0" w:line="360" w:lineRule="auto"/>
      <w:ind w:left="708" w:firstLine="0"/>
      <w:jc w:val="left"/>
    </w:pPr>
    <w:rPr>
      <w:iCs/>
      <w:szCs w:val="18"/>
    </w:rPr>
  </w:style>
  <w:style w:type="table" w:styleId="a4">
    <w:name w:val="Table Grid"/>
    <w:basedOn w:val="a1"/>
    <w:uiPriority w:val="59"/>
    <w:rsid w:val="00005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8425D9"/>
    <w:pPr>
      <w:spacing w:after="0" w:line="240" w:lineRule="auto"/>
      <w:ind w:firstLine="709"/>
      <w:jc w:val="both"/>
    </w:pPr>
    <w:rPr>
      <w:rFonts w:ascii="Times New Roman" w:hAnsi="Times New Roman"/>
      <w:sz w:val="28"/>
    </w:rPr>
  </w:style>
  <w:style w:type="paragraph" w:styleId="a6">
    <w:name w:val="List Paragraph"/>
    <w:basedOn w:val="a"/>
    <w:uiPriority w:val="34"/>
    <w:qFormat/>
    <w:rsid w:val="009A4B71"/>
    <w:pPr>
      <w:ind w:left="720"/>
      <w:contextualSpacing/>
    </w:pPr>
  </w:style>
  <w:style w:type="character" w:customStyle="1" w:styleId="20">
    <w:name w:val="Заголовок 2 Знак"/>
    <w:basedOn w:val="a0"/>
    <w:link w:val="2"/>
    <w:uiPriority w:val="9"/>
    <w:rsid w:val="00DD1272"/>
    <w:rPr>
      <w:rFonts w:asciiTheme="majorHAnsi" w:eastAsiaTheme="majorEastAsia" w:hAnsiTheme="majorHAnsi" w:cstheme="majorBidi"/>
      <w:color w:val="2F5496" w:themeColor="accent1" w:themeShade="BF"/>
      <w:sz w:val="26"/>
      <w:szCs w:val="26"/>
    </w:rPr>
  </w:style>
  <w:style w:type="paragraph" w:styleId="a7">
    <w:name w:val="header"/>
    <w:basedOn w:val="a"/>
    <w:link w:val="a8"/>
    <w:uiPriority w:val="99"/>
    <w:unhideWhenUsed/>
    <w:rsid w:val="00D671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67188"/>
    <w:rPr>
      <w:rFonts w:ascii="Times New Roman" w:hAnsi="Times New Roman"/>
      <w:sz w:val="28"/>
    </w:rPr>
  </w:style>
  <w:style w:type="paragraph" w:styleId="a9">
    <w:name w:val="footer"/>
    <w:basedOn w:val="a"/>
    <w:link w:val="aa"/>
    <w:uiPriority w:val="99"/>
    <w:unhideWhenUsed/>
    <w:rsid w:val="00D671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67188"/>
    <w:rPr>
      <w:rFonts w:ascii="Times New Roman" w:hAnsi="Times New Roman"/>
      <w:sz w:val="28"/>
    </w:rPr>
  </w:style>
  <w:style w:type="paragraph" w:customStyle="1" w:styleId="14-1">
    <w:name w:val="Работы 14-1"/>
    <w:aliases w:val="5"/>
    <w:basedOn w:val="a"/>
    <w:link w:val="14-10"/>
    <w:qFormat/>
    <w:rsid w:val="00D67188"/>
    <w:pPr>
      <w:spacing w:after="0" w:line="360" w:lineRule="auto"/>
    </w:pPr>
  </w:style>
  <w:style w:type="character" w:customStyle="1" w:styleId="14-10">
    <w:name w:val="Работы 14-1 Знак"/>
    <w:aliases w:val="5 Знак"/>
    <w:basedOn w:val="a0"/>
    <w:link w:val="14-1"/>
    <w:rsid w:val="00D67188"/>
    <w:rPr>
      <w:rFonts w:ascii="Times New Roman" w:hAnsi="Times New Roman"/>
      <w:sz w:val="28"/>
    </w:rPr>
  </w:style>
  <w:style w:type="character" w:styleId="ab">
    <w:name w:val="Hyperlink"/>
    <w:basedOn w:val="a0"/>
    <w:uiPriority w:val="99"/>
    <w:unhideWhenUsed/>
    <w:rsid w:val="00D67188"/>
    <w:rPr>
      <w:color w:val="0563C1" w:themeColor="hyperlink"/>
      <w:u w:val="single"/>
    </w:rPr>
  </w:style>
  <w:style w:type="paragraph" w:styleId="11">
    <w:name w:val="toc 1"/>
    <w:basedOn w:val="a"/>
    <w:next w:val="a"/>
    <w:autoRedefine/>
    <w:uiPriority w:val="39"/>
    <w:unhideWhenUsed/>
    <w:rsid w:val="005D4968"/>
    <w:pPr>
      <w:tabs>
        <w:tab w:val="right" w:leader="dot" w:pos="9345"/>
      </w:tabs>
      <w:spacing w:after="100"/>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library.ru/author_items.asp?refid=899452561&amp;fam=%D0%A2%D0%B0%D1%82%D0%B0%D1%80%D0%B8%D0%BD%D0%BE%D0%B2%D0%B0&amp;init=%D0%90+%D0%9A" TargetMode="External"/><Relationship Id="rId18" Type="http://schemas.openxmlformats.org/officeDocument/2006/relationships/hyperlink" Target="https://elibrary.ru/author_items.asp?refid=898332725&amp;fam=%D0%9F%D0%B0%D1%80%D1%84%D0%B8%D0%BB%D0%BE%D0%B2%D0%B0&amp;init=%D0%90+%D0%AE"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elibrary.ru/author_items.asp?refid=899452561&amp;fam=%D0%9A%D0%BE%D0%BF%D1%8B%D0%BB%D0%BE%D0%B2%D0%B0&amp;init=%D0%95+%D0%9A" TargetMode="External"/><Relationship Id="rId17" Type="http://schemas.openxmlformats.org/officeDocument/2006/relationships/hyperlink" Target="https://elibrary.ru/contents.asp?titleid=50143" TargetMode="External"/><Relationship Id="rId2" Type="http://schemas.openxmlformats.org/officeDocument/2006/relationships/numbering" Target="numbering.xml"/><Relationship Id="rId16" Type="http://schemas.openxmlformats.org/officeDocument/2006/relationships/hyperlink" Target="https://elibrary.ru/contents.asp?titleid=54921"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author_items.asp?refid=899452561&amp;fam=%D0%9A%D0%BE%D0%BF%D1%8B%D0%BB%D0%BE%D0%B2%D0%B0&amp;init=%D0%A2+%D0%9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ru/author_items.asp?refid=887401213&amp;fam=%D0%9C%D0%B0%D1%87%D0%BD%D0%B5%D0%B2%D0%B0&amp;init=%D0%90+%D0%9E"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elibrary.ru/contents.asp?titleid=38066"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ADA04-6F5F-4850-BCFD-29970F6E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38</Pages>
  <Words>8032</Words>
  <Characters>45783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ZALMAN</dc:creator>
  <cp:keywords/>
  <dc:description/>
  <cp:lastModifiedBy>ZALMAN</cp:lastModifiedBy>
  <cp:revision>3</cp:revision>
  <dcterms:created xsi:type="dcterms:W3CDTF">2022-09-04T16:12:00Z</dcterms:created>
  <dcterms:modified xsi:type="dcterms:W3CDTF">2022-09-04T18:52:00Z</dcterms:modified>
</cp:coreProperties>
</file>